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518" w:rsidRPr="00D648B2" w:rsidRDefault="00A92518" w:rsidP="008415CB">
      <w:pPr>
        <w:spacing w:after="0" w:line="240" w:lineRule="auto"/>
        <w:contextualSpacing/>
        <w:jc w:val="center"/>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Информационное сообщение </w:t>
      </w:r>
    </w:p>
    <w:p w:rsidR="00A92518" w:rsidRPr="00D648B2" w:rsidRDefault="00A92518" w:rsidP="008415CB">
      <w:pPr>
        <w:spacing w:after="0" w:line="240" w:lineRule="auto"/>
        <w:contextualSpacing/>
        <w:jc w:val="center"/>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о продаже имущества </w:t>
      </w:r>
      <w:r w:rsidR="00541891" w:rsidRPr="00D648B2">
        <w:rPr>
          <w:rFonts w:ascii="Times New Roman" w:eastAsia="Times New Roman" w:hAnsi="Times New Roman"/>
          <w:spacing w:val="-5"/>
          <w:sz w:val="24"/>
          <w:szCs w:val="24"/>
          <w:lang w:eastAsia="ru-RU"/>
        </w:rPr>
        <w:t>городского поселения Данилов</w:t>
      </w:r>
      <w:r w:rsidRPr="00D648B2">
        <w:rPr>
          <w:rFonts w:ascii="Times New Roman" w:eastAsia="Times New Roman" w:hAnsi="Times New Roman"/>
          <w:spacing w:val="-5"/>
          <w:sz w:val="24"/>
          <w:szCs w:val="24"/>
          <w:lang w:eastAsia="ru-RU"/>
        </w:rPr>
        <w:t xml:space="preserve"> </w:t>
      </w:r>
    </w:p>
    <w:p w:rsidR="00A92518" w:rsidRPr="00D648B2" w:rsidRDefault="00F30BE4" w:rsidP="008415CB">
      <w:pPr>
        <w:spacing w:after="0" w:line="240" w:lineRule="auto"/>
        <w:contextualSpacing/>
        <w:jc w:val="center"/>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посредством публичного предложения</w:t>
      </w:r>
    </w:p>
    <w:p w:rsidR="00A92518" w:rsidRPr="00E142CF" w:rsidRDefault="00960F20" w:rsidP="008415CB">
      <w:pPr>
        <w:spacing w:after="0" w:line="240" w:lineRule="auto"/>
        <w:contextualSpacing/>
        <w:jc w:val="center"/>
        <w:rPr>
          <w:rFonts w:ascii="Times New Roman" w:eastAsia="Times New Roman" w:hAnsi="Times New Roman"/>
          <w:spacing w:val="-5"/>
          <w:sz w:val="24"/>
          <w:szCs w:val="24"/>
          <w:lang w:eastAsia="ru-RU"/>
        </w:rPr>
      </w:pPr>
      <w:r w:rsidRPr="00E142CF">
        <w:rPr>
          <w:rFonts w:ascii="Times New Roman" w:eastAsia="Times New Roman" w:hAnsi="Times New Roman"/>
          <w:spacing w:val="-5"/>
          <w:sz w:val="24"/>
          <w:szCs w:val="24"/>
          <w:highlight w:val="yellow"/>
          <w:lang w:eastAsia="ru-RU"/>
        </w:rPr>
        <w:t>(</w:t>
      </w:r>
      <w:r w:rsidR="00DF4DBA">
        <w:rPr>
          <w:rFonts w:ascii="Times New Roman" w:eastAsia="Times New Roman" w:hAnsi="Times New Roman"/>
          <w:b/>
          <w:spacing w:val="-5"/>
          <w:sz w:val="24"/>
          <w:szCs w:val="24"/>
          <w:highlight w:val="yellow"/>
          <w:lang w:eastAsia="ru-RU"/>
        </w:rPr>
        <w:t>22.11</w:t>
      </w:r>
      <w:r w:rsidR="00F36072" w:rsidRPr="00E142CF">
        <w:rPr>
          <w:rFonts w:ascii="Times New Roman" w:eastAsia="Times New Roman" w:hAnsi="Times New Roman"/>
          <w:b/>
          <w:spacing w:val="-5"/>
          <w:sz w:val="24"/>
          <w:szCs w:val="24"/>
          <w:highlight w:val="yellow"/>
          <w:lang w:eastAsia="ru-RU"/>
        </w:rPr>
        <w:t>.2017</w:t>
      </w:r>
      <w:r w:rsidR="006D3196" w:rsidRPr="00E142CF">
        <w:rPr>
          <w:rFonts w:ascii="Times New Roman" w:eastAsia="Times New Roman" w:hAnsi="Times New Roman"/>
          <w:b/>
          <w:spacing w:val="-5"/>
          <w:sz w:val="24"/>
          <w:szCs w:val="24"/>
          <w:highlight w:val="yellow"/>
          <w:lang w:eastAsia="ru-RU"/>
        </w:rPr>
        <w:t xml:space="preserve"> в 13-30</w:t>
      </w:r>
      <w:r w:rsidRPr="00E142CF">
        <w:rPr>
          <w:rFonts w:ascii="Times New Roman" w:eastAsia="Times New Roman" w:hAnsi="Times New Roman"/>
          <w:spacing w:val="-5"/>
          <w:sz w:val="24"/>
          <w:szCs w:val="24"/>
          <w:highlight w:val="yellow"/>
          <w:lang w:eastAsia="ru-RU"/>
        </w:rPr>
        <w:t>)</w:t>
      </w:r>
    </w:p>
    <w:p w:rsidR="00960F20" w:rsidRPr="00D648B2" w:rsidRDefault="00960F20" w:rsidP="008415CB">
      <w:pPr>
        <w:spacing w:after="0" w:line="240" w:lineRule="auto"/>
        <w:contextualSpacing/>
        <w:jc w:val="center"/>
        <w:rPr>
          <w:rFonts w:ascii="Times New Roman" w:eastAsia="Times New Roman" w:hAnsi="Times New Roman"/>
          <w:b/>
          <w:spacing w:val="-5"/>
          <w:sz w:val="24"/>
          <w:szCs w:val="24"/>
          <w:lang w:eastAsia="ru-RU"/>
        </w:rPr>
      </w:pPr>
    </w:p>
    <w:p w:rsidR="007837B8" w:rsidRPr="00D648B2" w:rsidRDefault="00F30BE4" w:rsidP="00396740">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1. </w:t>
      </w:r>
      <w:r w:rsidR="007837B8" w:rsidRPr="00D648B2">
        <w:rPr>
          <w:rFonts w:ascii="Times New Roman" w:eastAsia="Times New Roman" w:hAnsi="Times New Roman"/>
          <w:spacing w:val="-5"/>
          <w:sz w:val="24"/>
          <w:szCs w:val="24"/>
          <w:lang w:eastAsia="ru-RU"/>
        </w:rPr>
        <w:t>Решение собственника</w:t>
      </w:r>
      <w:r w:rsidRPr="00D648B2">
        <w:rPr>
          <w:rFonts w:ascii="Times New Roman" w:eastAsia="Times New Roman" w:hAnsi="Times New Roman"/>
          <w:spacing w:val="-5"/>
          <w:sz w:val="24"/>
          <w:szCs w:val="24"/>
          <w:lang w:eastAsia="ru-RU"/>
        </w:rPr>
        <w:t xml:space="preserve"> о</w:t>
      </w:r>
      <w:r w:rsidR="008415CB" w:rsidRPr="00D648B2">
        <w:rPr>
          <w:rFonts w:ascii="Times New Roman" w:eastAsia="Times New Roman" w:hAnsi="Times New Roman"/>
          <w:spacing w:val="-5"/>
          <w:sz w:val="24"/>
          <w:szCs w:val="24"/>
          <w:lang w:eastAsia="ru-RU"/>
        </w:rPr>
        <w:t xml:space="preserve"> продаже имущества посредством публичного предложения</w:t>
      </w:r>
      <w:r w:rsidR="007837B8" w:rsidRPr="00D648B2">
        <w:rPr>
          <w:rFonts w:ascii="Times New Roman" w:eastAsia="Times New Roman" w:hAnsi="Times New Roman"/>
          <w:spacing w:val="-5"/>
          <w:sz w:val="24"/>
          <w:szCs w:val="24"/>
          <w:lang w:eastAsia="ru-RU"/>
        </w:rPr>
        <w:t>:</w:t>
      </w:r>
    </w:p>
    <w:p w:rsidR="00541891" w:rsidRPr="00D648B2" w:rsidRDefault="00541891" w:rsidP="00541891">
      <w:pPr>
        <w:spacing w:after="0" w:line="240" w:lineRule="auto"/>
        <w:contextualSpacing/>
        <w:jc w:val="both"/>
        <w:rPr>
          <w:rFonts w:ascii="Times New Roman" w:eastAsia="Times New Roman" w:hAnsi="Times New Roman"/>
          <w:color w:val="000000"/>
          <w:spacing w:val="-5"/>
          <w:sz w:val="24"/>
          <w:szCs w:val="24"/>
          <w:lang w:eastAsia="ru-RU"/>
        </w:rPr>
      </w:pPr>
      <w:r w:rsidRPr="00D648B2">
        <w:rPr>
          <w:rFonts w:ascii="Times New Roman" w:eastAsia="Times New Roman" w:hAnsi="Times New Roman"/>
          <w:color w:val="000000"/>
          <w:spacing w:val="-5"/>
          <w:sz w:val="24"/>
          <w:szCs w:val="24"/>
          <w:lang w:eastAsia="ru-RU"/>
        </w:rPr>
        <w:t xml:space="preserve">Постановление администрации городского поселения Данилов от </w:t>
      </w:r>
      <w:r w:rsidR="00FD34BF">
        <w:rPr>
          <w:rFonts w:ascii="Times New Roman" w:eastAsia="Times New Roman" w:hAnsi="Times New Roman"/>
          <w:color w:val="FF0000"/>
          <w:spacing w:val="-5"/>
          <w:sz w:val="24"/>
          <w:szCs w:val="24"/>
          <w:lang w:eastAsia="ru-RU"/>
        </w:rPr>
        <w:t>12.</w:t>
      </w:r>
      <w:r w:rsidR="00BE4BF5">
        <w:rPr>
          <w:rFonts w:ascii="Times New Roman" w:eastAsia="Times New Roman" w:hAnsi="Times New Roman"/>
          <w:color w:val="FF0000"/>
          <w:spacing w:val="-5"/>
          <w:sz w:val="24"/>
          <w:szCs w:val="24"/>
          <w:lang w:eastAsia="ru-RU"/>
        </w:rPr>
        <w:t>1</w:t>
      </w:r>
      <w:r w:rsidR="00FD34BF">
        <w:rPr>
          <w:rFonts w:ascii="Times New Roman" w:eastAsia="Times New Roman" w:hAnsi="Times New Roman"/>
          <w:color w:val="FF0000"/>
          <w:spacing w:val="-5"/>
          <w:sz w:val="24"/>
          <w:szCs w:val="24"/>
          <w:lang w:eastAsia="ru-RU"/>
        </w:rPr>
        <w:t>0.2017г. №</w:t>
      </w:r>
      <w:r w:rsidR="00BE4BF5">
        <w:rPr>
          <w:rFonts w:ascii="Times New Roman" w:eastAsia="Times New Roman" w:hAnsi="Times New Roman"/>
          <w:color w:val="FF0000"/>
          <w:spacing w:val="-5"/>
          <w:sz w:val="24"/>
          <w:szCs w:val="24"/>
          <w:lang w:eastAsia="ru-RU"/>
        </w:rPr>
        <w:t>528</w:t>
      </w:r>
      <w:r w:rsidR="00FD34BF" w:rsidRPr="00661393">
        <w:rPr>
          <w:rFonts w:ascii="Times New Roman" w:eastAsia="Times New Roman" w:hAnsi="Times New Roman"/>
          <w:color w:val="000000"/>
          <w:spacing w:val="-5"/>
          <w:sz w:val="24"/>
          <w:szCs w:val="24"/>
          <w:lang w:eastAsia="ru-RU"/>
        </w:rPr>
        <w:t xml:space="preserve">  </w:t>
      </w:r>
      <w:r w:rsidRPr="00D648B2">
        <w:rPr>
          <w:rFonts w:ascii="Times New Roman" w:eastAsia="Times New Roman" w:hAnsi="Times New Roman"/>
          <w:color w:val="000000"/>
          <w:spacing w:val="-5"/>
          <w:sz w:val="24"/>
          <w:szCs w:val="24"/>
          <w:lang w:eastAsia="ru-RU"/>
        </w:rPr>
        <w:t>«О приватизации муниципального имущества городского поселения  Данилов».</w:t>
      </w:r>
    </w:p>
    <w:p w:rsidR="00541891" w:rsidRPr="00D648B2" w:rsidRDefault="007837B8" w:rsidP="00541891">
      <w:pPr>
        <w:pStyle w:val="aa"/>
        <w:jc w:val="both"/>
        <w:rPr>
          <w:rFonts w:ascii="Times New Roman" w:hAnsi="Times New Roman"/>
          <w:sz w:val="24"/>
          <w:szCs w:val="24"/>
        </w:rPr>
      </w:pPr>
      <w:r w:rsidRPr="00D648B2">
        <w:rPr>
          <w:rFonts w:ascii="Times New Roman" w:eastAsia="Times New Roman" w:hAnsi="Times New Roman"/>
          <w:spacing w:val="-5"/>
          <w:sz w:val="24"/>
          <w:szCs w:val="24"/>
          <w:lang w:eastAsia="ru-RU"/>
        </w:rPr>
        <w:t>2</w:t>
      </w:r>
      <w:r w:rsidR="00AD6B39" w:rsidRPr="00D648B2">
        <w:rPr>
          <w:rFonts w:ascii="Times New Roman" w:eastAsia="Times New Roman" w:hAnsi="Times New Roman"/>
          <w:spacing w:val="-5"/>
          <w:sz w:val="24"/>
          <w:szCs w:val="24"/>
          <w:lang w:eastAsia="ru-RU"/>
        </w:rPr>
        <w:t>. Продавец</w:t>
      </w:r>
      <w:r w:rsidR="0067609D" w:rsidRPr="00D648B2">
        <w:rPr>
          <w:rFonts w:ascii="Times New Roman" w:eastAsia="Times New Roman" w:hAnsi="Times New Roman"/>
          <w:spacing w:val="-5"/>
          <w:sz w:val="24"/>
          <w:szCs w:val="24"/>
          <w:lang w:eastAsia="ru-RU"/>
        </w:rPr>
        <w:t>:</w:t>
      </w:r>
      <w:r w:rsidR="00541891" w:rsidRPr="00D648B2">
        <w:rPr>
          <w:rFonts w:ascii="Times New Roman" w:eastAsia="Times New Roman" w:hAnsi="Times New Roman"/>
          <w:spacing w:val="-5"/>
          <w:sz w:val="24"/>
          <w:szCs w:val="24"/>
          <w:lang w:eastAsia="ru-RU"/>
        </w:rPr>
        <w:t xml:space="preserve"> </w:t>
      </w:r>
      <w:r w:rsidR="00541891" w:rsidRPr="00D648B2">
        <w:rPr>
          <w:rFonts w:ascii="Times New Roman" w:hAnsi="Times New Roman"/>
          <w:sz w:val="24"/>
          <w:szCs w:val="24"/>
        </w:rPr>
        <w:t xml:space="preserve">Отдел по муниципальному имуществу и земельным отношениям Администрации городского поселения Данилов Ярославская область, место нахождения и почтовый адрес: Ярославская обл., г. Данилов,  ул. Карла Маркса, 36, контактный телефон (48538) 5-12-99, адрес электронной почты: </w:t>
      </w:r>
      <w:r w:rsidR="00541891" w:rsidRPr="00D648B2">
        <w:rPr>
          <w:rFonts w:ascii="Times New Roman" w:hAnsi="Times New Roman"/>
          <w:color w:val="0000FF"/>
          <w:sz w:val="24"/>
          <w:szCs w:val="24"/>
          <w:u w:val="single"/>
          <w:lang w:val="en-US"/>
        </w:rPr>
        <w:t>dangorod</w:t>
      </w:r>
      <w:r w:rsidR="00541891" w:rsidRPr="00D648B2">
        <w:rPr>
          <w:rFonts w:ascii="Times New Roman" w:hAnsi="Times New Roman"/>
          <w:color w:val="0000FF"/>
          <w:sz w:val="24"/>
          <w:szCs w:val="24"/>
          <w:u w:val="single"/>
        </w:rPr>
        <w:t>@</w:t>
      </w:r>
      <w:r w:rsidR="00541891" w:rsidRPr="00D648B2">
        <w:rPr>
          <w:rFonts w:ascii="Times New Roman" w:hAnsi="Times New Roman"/>
          <w:color w:val="0000FF"/>
          <w:sz w:val="24"/>
          <w:szCs w:val="24"/>
          <w:u w:val="single"/>
          <w:lang w:val="en-US"/>
        </w:rPr>
        <w:t>adm</w:t>
      </w:r>
      <w:r w:rsidR="00541891" w:rsidRPr="00D648B2">
        <w:rPr>
          <w:rFonts w:ascii="Times New Roman" w:hAnsi="Times New Roman"/>
          <w:color w:val="0000FF"/>
          <w:sz w:val="24"/>
          <w:szCs w:val="24"/>
          <w:u w:val="single"/>
        </w:rPr>
        <w:t>.</w:t>
      </w:r>
      <w:r w:rsidR="00541891" w:rsidRPr="00D648B2">
        <w:rPr>
          <w:rFonts w:ascii="Times New Roman" w:hAnsi="Times New Roman"/>
          <w:color w:val="0000FF"/>
          <w:sz w:val="24"/>
          <w:szCs w:val="24"/>
          <w:u w:val="single"/>
          <w:lang w:val="en-US"/>
        </w:rPr>
        <w:t>yar</w:t>
      </w:r>
      <w:r w:rsidR="00541891" w:rsidRPr="00D648B2">
        <w:rPr>
          <w:rFonts w:ascii="Times New Roman" w:hAnsi="Times New Roman"/>
          <w:color w:val="0000FF"/>
          <w:sz w:val="24"/>
          <w:szCs w:val="24"/>
          <w:u w:val="single"/>
        </w:rPr>
        <w:t>.</w:t>
      </w:r>
      <w:r w:rsidR="00541891" w:rsidRPr="00D648B2">
        <w:rPr>
          <w:rFonts w:ascii="Times New Roman" w:hAnsi="Times New Roman"/>
          <w:color w:val="0000FF"/>
          <w:sz w:val="24"/>
          <w:szCs w:val="24"/>
          <w:u w:val="single"/>
          <w:lang w:val="en-US"/>
        </w:rPr>
        <w:t>ru</w:t>
      </w:r>
      <w:r w:rsidR="00541891" w:rsidRPr="00D648B2">
        <w:rPr>
          <w:rFonts w:ascii="Times New Roman" w:hAnsi="Times New Roman"/>
          <w:color w:val="0000FF"/>
          <w:sz w:val="24"/>
          <w:szCs w:val="24"/>
        </w:rPr>
        <w:t>,</w:t>
      </w:r>
      <w:r w:rsidR="00541891" w:rsidRPr="00D648B2">
        <w:rPr>
          <w:rFonts w:ascii="Times New Roman" w:hAnsi="Times New Roman"/>
          <w:sz w:val="24"/>
          <w:szCs w:val="24"/>
        </w:rPr>
        <w:t xml:space="preserve"> официальный сайт продавца: /</w:t>
      </w:r>
      <w:hyperlink r:id="rId11" w:history="1">
        <w:r w:rsidR="00541891" w:rsidRPr="00D648B2">
          <w:rPr>
            <w:rStyle w:val="ab"/>
            <w:rFonts w:ascii="Times New Roman" w:hAnsi="Times New Roman"/>
            <w:sz w:val="24"/>
            <w:szCs w:val="24"/>
          </w:rPr>
          <w:t>http://www.danilov</w:t>
        </w:r>
        <w:r w:rsidR="00541891" w:rsidRPr="00D648B2">
          <w:rPr>
            <w:rStyle w:val="ab"/>
            <w:rFonts w:ascii="Times New Roman" w:hAnsi="Times New Roman"/>
            <w:sz w:val="24"/>
            <w:szCs w:val="24"/>
            <w:lang w:val="en-US"/>
          </w:rPr>
          <w:t>gp</w:t>
        </w:r>
        <w:r w:rsidR="00541891" w:rsidRPr="00D648B2">
          <w:rPr>
            <w:rStyle w:val="ab"/>
            <w:rFonts w:ascii="Times New Roman" w:hAnsi="Times New Roman"/>
            <w:sz w:val="24"/>
            <w:szCs w:val="24"/>
          </w:rPr>
          <w:t>.ru</w:t>
        </w:r>
      </w:hyperlink>
      <w:r w:rsidR="00541891" w:rsidRPr="00D648B2">
        <w:rPr>
          <w:rFonts w:ascii="Times New Roman" w:hAnsi="Times New Roman"/>
          <w:color w:val="000000"/>
          <w:sz w:val="24"/>
          <w:szCs w:val="24"/>
        </w:rPr>
        <w:t xml:space="preserve">/, официальный сайт Российской Федерации в сети "Интернет" для размещения информации о проведении торгов </w:t>
      </w:r>
      <w:hyperlink r:id="rId12" w:history="1">
        <w:r w:rsidR="00541891" w:rsidRPr="00D648B2">
          <w:rPr>
            <w:rFonts w:ascii="Times New Roman" w:hAnsi="Times New Roman"/>
            <w:color w:val="0000FF"/>
            <w:sz w:val="24"/>
            <w:szCs w:val="24"/>
            <w:u w:val="single"/>
          </w:rPr>
          <w:t>http://www.torgi.gov.ru/</w:t>
        </w:r>
      </w:hyperlink>
      <w:r w:rsidR="00541891" w:rsidRPr="00D648B2">
        <w:rPr>
          <w:rFonts w:ascii="Times New Roman" w:hAnsi="Times New Roman"/>
          <w:sz w:val="24"/>
          <w:szCs w:val="24"/>
        </w:rPr>
        <w:t>, контактное лицо: Косульникова Вера Николаевна.</w:t>
      </w:r>
    </w:p>
    <w:p w:rsidR="00AD6B39" w:rsidRPr="00D648B2" w:rsidRDefault="007837B8" w:rsidP="008415CB">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3</w:t>
      </w:r>
      <w:r w:rsidR="00AD6B39" w:rsidRPr="00D648B2">
        <w:rPr>
          <w:rFonts w:ascii="Times New Roman" w:eastAsia="Times New Roman" w:hAnsi="Times New Roman"/>
          <w:spacing w:val="-5"/>
          <w:sz w:val="24"/>
          <w:szCs w:val="24"/>
          <w:lang w:eastAsia="ru-RU"/>
        </w:rPr>
        <w:t>. Условия проведения торгов</w:t>
      </w:r>
    </w:p>
    <w:p w:rsidR="00AD6B39" w:rsidRPr="00D648B2" w:rsidRDefault="00AD6B39" w:rsidP="00AD6B3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Дата начала подачи заявок</w:t>
      </w:r>
      <w:r w:rsidRPr="00D648B2">
        <w:rPr>
          <w:rFonts w:ascii="Times New Roman" w:eastAsia="Times New Roman" w:hAnsi="Times New Roman"/>
          <w:spacing w:val="-5"/>
          <w:sz w:val="24"/>
          <w:szCs w:val="24"/>
          <w:highlight w:val="yellow"/>
          <w:lang w:eastAsia="ru-RU"/>
        </w:rPr>
        <w:t xml:space="preserve">: </w:t>
      </w:r>
      <w:r w:rsidR="00DF4DBA">
        <w:rPr>
          <w:rFonts w:ascii="Times New Roman" w:eastAsia="Times New Roman" w:hAnsi="Times New Roman"/>
          <w:spacing w:val="-5"/>
          <w:sz w:val="24"/>
          <w:szCs w:val="24"/>
          <w:highlight w:val="yellow"/>
          <w:lang w:eastAsia="ru-RU"/>
        </w:rPr>
        <w:t>25.10</w:t>
      </w:r>
      <w:r w:rsidR="00F36072" w:rsidRPr="00F36072">
        <w:rPr>
          <w:rFonts w:ascii="Times New Roman" w:eastAsia="Times New Roman" w:hAnsi="Times New Roman"/>
          <w:spacing w:val="-5"/>
          <w:sz w:val="24"/>
          <w:szCs w:val="24"/>
          <w:highlight w:val="yellow"/>
          <w:lang w:eastAsia="ru-RU"/>
        </w:rPr>
        <w:t>.2017г.</w:t>
      </w:r>
    </w:p>
    <w:p w:rsidR="00AD6B39" w:rsidRPr="00D648B2" w:rsidRDefault="00AD6B39" w:rsidP="00AD6B3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Дата окончания подачи заявок: </w:t>
      </w:r>
      <w:r w:rsidR="00DF4DBA">
        <w:rPr>
          <w:rFonts w:ascii="Times New Roman" w:eastAsia="Times New Roman" w:hAnsi="Times New Roman"/>
          <w:spacing w:val="-5"/>
          <w:sz w:val="24"/>
          <w:szCs w:val="24"/>
          <w:highlight w:val="yellow"/>
          <w:lang w:eastAsia="ru-RU"/>
        </w:rPr>
        <w:t>17.11</w:t>
      </w:r>
      <w:r w:rsidR="00F36072" w:rsidRPr="00F36072">
        <w:rPr>
          <w:rFonts w:ascii="Times New Roman" w:eastAsia="Times New Roman" w:hAnsi="Times New Roman"/>
          <w:spacing w:val="-5"/>
          <w:sz w:val="24"/>
          <w:szCs w:val="24"/>
          <w:highlight w:val="yellow"/>
          <w:lang w:eastAsia="ru-RU"/>
        </w:rPr>
        <w:t>.2017г.</w:t>
      </w:r>
    </w:p>
    <w:p w:rsidR="00EA360D" w:rsidRPr="00D648B2" w:rsidRDefault="00AD6B39" w:rsidP="00AD6B3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Место и порядок подачи заявок на участие в продаже: </w:t>
      </w:r>
      <w:r w:rsidR="0067609D" w:rsidRPr="00D648B2">
        <w:rPr>
          <w:rFonts w:ascii="Times New Roman" w:eastAsia="Times New Roman" w:hAnsi="Times New Roman"/>
          <w:spacing w:val="-5"/>
          <w:sz w:val="24"/>
          <w:szCs w:val="24"/>
          <w:lang w:eastAsia="ru-RU"/>
        </w:rPr>
        <w:t>в</w:t>
      </w:r>
      <w:r w:rsidRPr="00D648B2">
        <w:rPr>
          <w:rFonts w:ascii="Times New Roman" w:eastAsia="Times New Roman" w:hAnsi="Times New Roman"/>
          <w:spacing w:val="-5"/>
          <w:sz w:val="24"/>
          <w:szCs w:val="24"/>
          <w:lang w:eastAsia="ru-RU"/>
        </w:rPr>
        <w:t xml:space="preserve"> рабочие дни </w:t>
      </w:r>
      <w:r w:rsidR="0067609D" w:rsidRPr="00D648B2">
        <w:rPr>
          <w:rFonts w:ascii="Times New Roman" w:eastAsia="Times New Roman" w:hAnsi="Times New Roman"/>
          <w:spacing w:val="-5"/>
          <w:sz w:val="24"/>
          <w:szCs w:val="24"/>
          <w:lang w:eastAsia="ru-RU"/>
        </w:rPr>
        <w:t xml:space="preserve">Продавцу </w:t>
      </w:r>
      <w:r w:rsidRPr="00D648B2">
        <w:rPr>
          <w:rFonts w:ascii="Times New Roman" w:eastAsia="Times New Roman" w:hAnsi="Times New Roman"/>
          <w:spacing w:val="-5"/>
          <w:sz w:val="24"/>
          <w:szCs w:val="24"/>
          <w:lang w:eastAsia="ru-RU"/>
        </w:rPr>
        <w:t xml:space="preserve">по адресу: </w:t>
      </w:r>
      <w:r w:rsidR="00541891" w:rsidRPr="00D648B2">
        <w:rPr>
          <w:rFonts w:ascii="Times New Roman" w:hAnsi="Times New Roman"/>
          <w:sz w:val="24"/>
          <w:szCs w:val="24"/>
        </w:rPr>
        <w:t>Ярославская обл., г. Данилов,  ул. Карла Маркса, 36</w:t>
      </w:r>
      <w:r w:rsidRPr="00D648B2">
        <w:rPr>
          <w:rFonts w:ascii="Times New Roman" w:eastAsia="Times New Roman" w:hAnsi="Times New Roman"/>
          <w:spacing w:val="-5"/>
          <w:sz w:val="24"/>
          <w:szCs w:val="24"/>
          <w:lang w:eastAsia="ru-RU"/>
        </w:rPr>
        <w:t xml:space="preserve"> (каб. № </w:t>
      </w:r>
      <w:r w:rsidR="00541891" w:rsidRPr="00D648B2">
        <w:rPr>
          <w:rFonts w:ascii="Times New Roman" w:eastAsia="Times New Roman" w:hAnsi="Times New Roman"/>
          <w:spacing w:val="-5"/>
          <w:sz w:val="24"/>
          <w:szCs w:val="24"/>
          <w:lang w:eastAsia="ru-RU"/>
        </w:rPr>
        <w:t>16, 1</w:t>
      </w:r>
      <w:r w:rsidRPr="00D648B2">
        <w:rPr>
          <w:rFonts w:ascii="Times New Roman" w:eastAsia="Times New Roman" w:hAnsi="Times New Roman"/>
          <w:spacing w:val="-5"/>
          <w:sz w:val="24"/>
          <w:szCs w:val="24"/>
          <w:lang w:eastAsia="ru-RU"/>
        </w:rPr>
        <w:t>-й этаж).</w:t>
      </w:r>
    </w:p>
    <w:p w:rsidR="00EA360D" w:rsidRPr="00D648B2" w:rsidRDefault="00EA360D" w:rsidP="00AD6B3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Дата определения участников продажи посредством публичного предложения: </w:t>
      </w:r>
      <w:r w:rsidR="00DF4DBA">
        <w:rPr>
          <w:rFonts w:ascii="Times New Roman" w:eastAsia="Times New Roman" w:hAnsi="Times New Roman"/>
          <w:spacing w:val="-5"/>
          <w:sz w:val="24"/>
          <w:szCs w:val="24"/>
          <w:highlight w:val="yellow"/>
          <w:lang w:eastAsia="ru-RU"/>
        </w:rPr>
        <w:t>20.11</w:t>
      </w:r>
      <w:r w:rsidR="00F36072" w:rsidRPr="00F36072">
        <w:rPr>
          <w:rFonts w:ascii="Times New Roman" w:eastAsia="Times New Roman" w:hAnsi="Times New Roman"/>
          <w:spacing w:val="-5"/>
          <w:sz w:val="24"/>
          <w:szCs w:val="24"/>
          <w:highlight w:val="yellow"/>
          <w:lang w:eastAsia="ru-RU"/>
        </w:rPr>
        <w:t>.2017г.</w:t>
      </w:r>
    </w:p>
    <w:p w:rsidR="00AD6B39" w:rsidRPr="00D648B2" w:rsidRDefault="00AD6B39" w:rsidP="00AD6B3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Дата и время проведения </w:t>
      </w:r>
      <w:r w:rsidR="00EA360D" w:rsidRPr="00D648B2">
        <w:rPr>
          <w:rFonts w:ascii="Times New Roman" w:eastAsia="Times New Roman" w:hAnsi="Times New Roman"/>
          <w:spacing w:val="-5"/>
          <w:sz w:val="24"/>
          <w:szCs w:val="24"/>
          <w:lang w:eastAsia="ru-RU"/>
        </w:rPr>
        <w:t>продажи посредством публичного предложения</w:t>
      </w:r>
      <w:r w:rsidRPr="00D648B2">
        <w:rPr>
          <w:rFonts w:ascii="Times New Roman" w:eastAsia="Times New Roman" w:hAnsi="Times New Roman"/>
          <w:spacing w:val="-5"/>
          <w:sz w:val="24"/>
          <w:szCs w:val="24"/>
          <w:lang w:eastAsia="ru-RU"/>
        </w:rPr>
        <w:t xml:space="preserve">: </w:t>
      </w:r>
      <w:r w:rsidR="00DF4DBA">
        <w:rPr>
          <w:rFonts w:ascii="Times New Roman" w:eastAsia="Times New Roman" w:hAnsi="Times New Roman"/>
          <w:spacing w:val="-5"/>
          <w:sz w:val="24"/>
          <w:szCs w:val="24"/>
          <w:highlight w:val="yellow"/>
          <w:lang w:eastAsia="ru-RU"/>
        </w:rPr>
        <w:t>22.11.</w:t>
      </w:r>
      <w:r w:rsidR="00F36072">
        <w:rPr>
          <w:rFonts w:ascii="Times New Roman" w:eastAsia="Times New Roman" w:hAnsi="Times New Roman"/>
          <w:spacing w:val="-5"/>
          <w:sz w:val="24"/>
          <w:szCs w:val="24"/>
          <w:highlight w:val="yellow"/>
          <w:lang w:eastAsia="ru-RU"/>
        </w:rPr>
        <w:t>2017г.</w:t>
      </w:r>
      <w:r w:rsidR="007566CE">
        <w:rPr>
          <w:rFonts w:ascii="Times New Roman" w:eastAsia="Times New Roman" w:hAnsi="Times New Roman"/>
          <w:spacing w:val="-5"/>
          <w:sz w:val="24"/>
          <w:szCs w:val="24"/>
          <w:highlight w:val="yellow"/>
          <w:lang w:eastAsia="ru-RU"/>
        </w:rPr>
        <w:t xml:space="preserve"> </w:t>
      </w:r>
      <w:r w:rsidR="00CE0957" w:rsidRPr="00D648B2">
        <w:rPr>
          <w:rFonts w:ascii="Times New Roman" w:eastAsia="Times New Roman" w:hAnsi="Times New Roman"/>
          <w:spacing w:val="-5"/>
          <w:sz w:val="24"/>
          <w:szCs w:val="24"/>
          <w:highlight w:val="yellow"/>
          <w:lang w:eastAsia="ru-RU"/>
        </w:rPr>
        <w:t xml:space="preserve"> в 13-30</w:t>
      </w:r>
      <w:r w:rsidR="00EA360D" w:rsidRPr="00D648B2">
        <w:rPr>
          <w:rFonts w:ascii="Times New Roman" w:eastAsia="Times New Roman" w:hAnsi="Times New Roman"/>
          <w:spacing w:val="-5"/>
          <w:sz w:val="24"/>
          <w:szCs w:val="24"/>
          <w:highlight w:val="yellow"/>
          <w:lang w:eastAsia="ru-RU"/>
        </w:rPr>
        <w:t>.</w:t>
      </w:r>
    </w:p>
    <w:p w:rsidR="00AD6B39" w:rsidRPr="00D648B2" w:rsidRDefault="00AD6B39" w:rsidP="00AD6B3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Место проведения </w:t>
      </w:r>
      <w:r w:rsidR="00EA360D" w:rsidRPr="00D648B2">
        <w:rPr>
          <w:rFonts w:ascii="Times New Roman" w:eastAsia="Times New Roman" w:hAnsi="Times New Roman"/>
          <w:spacing w:val="-5"/>
          <w:sz w:val="24"/>
          <w:szCs w:val="24"/>
          <w:lang w:eastAsia="ru-RU"/>
        </w:rPr>
        <w:t>продажи</w:t>
      </w:r>
      <w:r w:rsidRPr="00D648B2">
        <w:rPr>
          <w:rFonts w:ascii="Times New Roman" w:eastAsia="Times New Roman" w:hAnsi="Times New Roman"/>
          <w:spacing w:val="-5"/>
          <w:sz w:val="24"/>
          <w:szCs w:val="24"/>
          <w:lang w:eastAsia="ru-RU"/>
        </w:rPr>
        <w:t>: Ярославская область, Даниловский район,</w:t>
      </w:r>
      <w:r w:rsidR="00541891" w:rsidRPr="00D648B2">
        <w:rPr>
          <w:rFonts w:ascii="Times New Roman" w:eastAsia="Times New Roman" w:hAnsi="Times New Roman"/>
          <w:spacing w:val="-5"/>
          <w:sz w:val="24"/>
          <w:szCs w:val="24"/>
          <w:lang w:eastAsia="ru-RU"/>
        </w:rPr>
        <w:t xml:space="preserve"> </w:t>
      </w:r>
      <w:r w:rsidRPr="00D648B2">
        <w:rPr>
          <w:rFonts w:ascii="Times New Roman" w:eastAsia="Times New Roman" w:hAnsi="Times New Roman"/>
          <w:spacing w:val="-5"/>
          <w:sz w:val="24"/>
          <w:szCs w:val="24"/>
          <w:lang w:eastAsia="ru-RU"/>
        </w:rPr>
        <w:t xml:space="preserve">г. Данилов, </w:t>
      </w:r>
      <w:r w:rsidR="00541891" w:rsidRPr="00D648B2">
        <w:rPr>
          <w:rFonts w:ascii="Times New Roman" w:eastAsia="Times New Roman" w:hAnsi="Times New Roman"/>
          <w:spacing w:val="-5"/>
          <w:sz w:val="24"/>
          <w:szCs w:val="24"/>
          <w:lang w:eastAsia="ru-RU"/>
        </w:rPr>
        <w:t>ул. Карла Маркса</w:t>
      </w:r>
      <w:r w:rsidRPr="00D648B2">
        <w:rPr>
          <w:rFonts w:ascii="Times New Roman" w:eastAsia="Times New Roman" w:hAnsi="Times New Roman"/>
          <w:spacing w:val="-5"/>
          <w:sz w:val="24"/>
          <w:szCs w:val="24"/>
          <w:lang w:eastAsia="ru-RU"/>
        </w:rPr>
        <w:t xml:space="preserve"> д.</w:t>
      </w:r>
      <w:r w:rsidR="00541891" w:rsidRPr="00D648B2">
        <w:rPr>
          <w:rFonts w:ascii="Times New Roman" w:eastAsia="Times New Roman" w:hAnsi="Times New Roman"/>
          <w:spacing w:val="-5"/>
          <w:sz w:val="24"/>
          <w:szCs w:val="24"/>
          <w:lang w:eastAsia="ru-RU"/>
        </w:rPr>
        <w:t>36</w:t>
      </w:r>
      <w:r w:rsidRPr="00D648B2">
        <w:rPr>
          <w:rFonts w:ascii="Times New Roman" w:eastAsia="Times New Roman" w:hAnsi="Times New Roman"/>
          <w:spacing w:val="-5"/>
          <w:sz w:val="24"/>
          <w:szCs w:val="24"/>
          <w:lang w:eastAsia="ru-RU"/>
        </w:rPr>
        <w:t>, здание</w:t>
      </w:r>
      <w:r w:rsidR="00541891" w:rsidRPr="00D648B2">
        <w:rPr>
          <w:rFonts w:ascii="Times New Roman" w:eastAsia="Times New Roman" w:hAnsi="Times New Roman"/>
          <w:spacing w:val="-5"/>
          <w:sz w:val="24"/>
          <w:szCs w:val="24"/>
          <w:lang w:eastAsia="ru-RU"/>
        </w:rPr>
        <w:t xml:space="preserve"> </w:t>
      </w:r>
      <w:r w:rsidRPr="00D648B2">
        <w:rPr>
          <w:rFonts w:ascii="Times New Roman" w:eastAsia="Times New Roman" w:hAnsi="Times New Roman"/>
          <w:spacing w:val="-5"/>
          <w:sz w:val="24"/>
          <w:szCs w:val="24"/>
          <w:lang w:eastAsia="ru-RU"/>
        </w:rPr>
        <w:t xml:space="preserve">администрации </w:t>
      </w:r>
      <w:r w:rsidR="00541891" w:rsidRPr="00D648B2">
        <w:rPr>
          <w:rFonts w:ascii="Times New Roman" w:eastAsia="Times New Roman" w:hAnsi="Times New Roman"/>
          <w:spacing w:val="-5"/>
          <w:sz w:val="24"/>
          <w:szCs w:val="24"/>
          <w:lang w:eastAsia="ru-RU"/>
        </w:rPr>
        <w:t>городского поселения Данилов</w:t>
      </w:r>
      <w:r w:rsidRPr="00D648B2">
        <w:rPr>
          <w:rFonts w:ascii="Times New Roman" w:eastAsia="Times New Roman" w:hAnsi="Times New Roman"/>
          <w:spacing w:val="-5"/>
          <w:sz w:val="24"/>
          <w:szCs w:val="24"/>
          <w:lang w:eastAsia="ru-RU"/>
        </w:rPr>
        <w:t>,</w:t>
      </w:r>
      <w:r w:rsidR="00541891" w:rsidRPr="00D648B2">
        <w:rPr>
          <w:rFonts w:ascii="Times New Roman" w:eastAsia="Times New Roman" w:hAnsi="Times New Roman"/>
          <w:spacing w:val="-5"/>
          <w:sz w:val="24"/>
          <w:szCs w:val="24"/>
          <w:lang w:eastAsia="ru-RU"/>
        </w:rPr>
        <w:t xml:space="preserve">2-й этаж </w:t>
      </w:r>
      <w:r w:rsidRPr="00D648B2">
        <w:rPr>
          <w:rFonts w:ascii="Times New Roman" w:eastAsia="Times New Roman" w:hAnsi="Times New Roman"/>
          <w:spacing w:val="-5"/>
          <w:sz w:val="24"/>
          <w:szCs w:val="24"/>
          <w:lang w:eastAsia="ru-RU"/>
        </w:rPr>
        <w:t>.</w:t>
      </w:r>
    </w:p>
    <w:p w:rsidR="00EA360D" w:rsidRPr="00D648B2" w:rsidRDefault="00AD6B39" w:rsidP="00AD6B3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Подведение итогов </w:t>
      </w:r>
      <w:r w:rsidR="00EA360D" w:rsidRPr="00D648B2">
        <w:rPr>
          <w:rFonts w:ascii="Times New Roman" w:eastAsia="Times New Roman" w:hAnsi="Times New Roman"/>
          <w:spacing w:val="-5"/>
          <w:sz w:val="24"/>
          <w:szCs w:val="24"/>
          <w:lang w:eastAsia="ru-RU"/>
        </w:rPr>
        <w:t xml:space="preserve">продажи посредством публичного предложения </w:t>
      </w:r>
      <w:r w:rsidR="00545233" w:rsidRPr="00D648B2">
        <w:rPr>
          <w:rFonts w:ascii="Times New Roman" w:eastAsia="Times New Roman" w:hAnsi="Times New Roman"/>
          <w:spacing w:val="-5"/>
          <w:sz w:val="24"/>
          <w:szCs w:val="24"/>
          <w:lang w:eastAsia="ru-RU"/>
        </w:rPr>
        <w:t>и оформление ее результатов производится продавцом</w:t>
      </w:r>
      <w:r w:rsidR="006D0892" w:rsidRPr="00D648B2">
        <w:rPr>
          <w:rFonts w:ascii="Times New Roman" w:eastAsia="Times New Roman" w:hAnsi="Times New Roman"/>
          <w:spacing w:val="-5"/>
          <w:sz w:val="24"/>
          <w:szCs w:val="24"/>
          <w:lang w:eastAsia="ru-RU"/>
        </w:rPr>
        <w:t xml:space="preserve"> </w:t>
      </w:r>
      <w:r w:rsidR="00DF4DBA">
        <w:rPr>
          <w:rFonts w:ascii="Times New Roman" w:eastAsia="Times New Roman" w:hAnsi="Times New Roman"/>
          <w:spacing w:val="-5"/>
          <w:sz w:val="24"/>
          <w:szCs w:val="24"/>
          <w:highlight w:val="yellow"/>
          <w:lang w:eastAsia="ru-RU"/>
        </w:rPr>
        <w:t>22.11</w:t>
      </w:r>
      <w:r w:rsidR="00F36072">
        <w:rPr>
          <w:rFonts w:ascii="Times New Roman" w:eastAsia="Times New Roman" w:hAnsi="Times New Roman"/>
          <w:spacing w:val="-5"/>
          <w:sz w:val="24"/>
          <w:szCs w:val="24"/>
          <w:highlight w:val="yellow"/>
          <w:lang w:eastAsia="ru-RU"/>
        </w:rPr>
        <w:t>.2017г</w:t>
      </w:r>
      <w:r w:rsidR="007566CE">
        <w:rPr>
          <w:rFonts w:ascii="Times New Roman" w:eastAsia="Times New Roman" w:hAnsi="Times New Roman"/>
          <w:spacing w:val="-5"/>
          <w:sz w:val="24"/>
          <w:szCs w:val="24"/>
          <w:highlight w:val="yellow"/>
          <w:lang w:eastAsia="ru-RU"/>
        </w:rPr>
        <w:t>.</w:t>
      </w:r>
      <w:r w:rsidR="007566CE">
        <w:rPr>
          <w:rFonts w:ascii="Times New Roman" w:eastAsia="Times New Roman" w:hAnsi="Times New Roman"/>
          <w:spacing w:val="-5"/>
          <w:sz w:val="24"/>
          <w:szCs w:val="24"/>
          <w:lang w:eastAsia="ru-RU"/>
        </w:rPr>
        <w:t xml:space="preserve"> </w:t>
      </w:r>
      <w:r w:rsidR="00EA360D" w:rsidRPr="00D648B2">
        <w:rPr>
          <w:rFonts w:ascii="Times New Roman" w:eastAsia="Times New Roman" w:hAnsi="Times New Roman"/>
          <w:spacing w:val="-5"/>
          <w:sz w:val="24"/>
          <w:szCs w:val="24"/>
          <w:lang w:eastAsia="ru-RU"/>
        </w:rPr>
        <w:t xml:space="preserve">по адресу:  Ярославская область, г. Данилов,  </w:t>
      </w:r>
      <w:r w:rsidR="006D0892" w:rsidRPr="00D648B2">
        <w:rPr>
          <w:rFonts w:ascii="Times New Roman" w:eastAsia="Times New Roman" w:hAnsi="Times New Roman"/>
          <w:spacing w:val="-5"/>
          <w:sz w:val="24"/>
          <w:szCs w:val="24"/>
          <w:lang w:eastAsia="ru-RU"/>
        </w:rPr>
        <w:t xml:space="preserve">ул. Карла Маркса д.36, </w:t>
      </w:r>
      <w:r w:rsidR="00EA360D" w:rsidRPr="00D648B2">
        <w:rPr>
          <w:rFonts w:ascii="Times New Roman" w:eastAsia="Times New Roman" w:hAnsi="Times New Roman"/>
          <w:spacing w:val="-5"/>
          <w:sz w:val="24"/>
          <w:szCs w:val="24"/>
          <w:lang w:eastAsia="ru-RU"/>
        </w:rPr>
        <w:t xml:space="preserve">(каб. № </w:t>
      </w:r>
      <w:r w:rsidR="006D0892" w:rsidRPr="00D648B2">
        <w:rPr>
          <w:rFonts w:ascii="Times New Roman" w:eastAsia="Times New Roman" w:hAnsi="Times New Roman"/>
          <w:spacing w:val="-5"/>
          <w:sz w:val="24"/>
          <w:szCs w:val="24"/>
          <w:lang w:eastAsia="ru-RU"/>
        </w:rPr>
        <w:t>16,</w:t>
      </w:r>
      <w:r w:rsidR="00EA360D" w:rsidRPr="00D648B2">
        <w:rPr>
          <w:rFonts w:ascii="Times New Roman" w:eastAsia="Times New Roman" w:hAnsi="Times New Roman"/>
          <w:spacing w:val="-5"/>
          <w:sz w:val="24"/>
          <w:szCs w:val="24"/>
          <w:lang w:eastAsia="ru-RU"/>
        </w:rPr>
        <w:t xml:space="preserve"> </w:t>
      </w:r>
      <w:r w:rsidR="006D0892" w:rsidRPr="00D648B2">
        <w:rPr>
          <w:rFonts w:ascii="Times New Roman" w:eastAsia="Times New Roman" w:hAnsi="Times New Roman"/>
          <w:spacing w:val="-5"/>
          <w:sz w:val="24"/>
          <w:szCs w:val="24"/>
          <w:lang w:eastAsia="ru-RU"/>
        </w:rPr>
        <w:t>1</w:t>
      </w:r>
      <w:r w:rsidR="00EA360D" w:rsidRPr="00D648B2">
        <w:rPr>
          <w:rFonts w:ascii="Times New Roman" w:eastAsia="Times New Roman" w:hAnsi="Times New Roman"/>
          <w:spacing w:val="-5"/>
          <w:sz w:val="24"/>
          <w:szCs w:val="24"/>
          <w:lang w:eastAsia="ru-RU"/>
        </w:rPr>
        <w:t>-й этаж).</w:t>
      </w:r>
    </w:p>
    <w:p w:rsidR="007D7B9D" w:rsidRPr="00BE4BF5" w:rsidRDefault="007837B8" w:rsidP="008415CB">
      <w:pPr>
        <w:spacing w:after="0" w:line="240" w:lineRule="auto"/>
        <w:contextualSpacing/>
        <w:jc w:val="both"/>
        <w:rPr>
          <w:rFonts w:ascii="Times New Roman" w:eastAsia="Times New Roman" w:hAnsi="Times New Roman"/>
          <w:sz w:val="24"/>
          <w:szCs w:val="24"/>
          <w:lang w:eastAsia="ru-RU"/>
        </w:rPr>
      </w:pPr>
      <w:r w:rsidRPr="00BE4BF5">
        <w:rPr>
          <w:rFonts w:ascii="Times New Roman" w:eastAsia="Times New Roman" w:hAnsi="Times New Roman"/>
          <w:spacing w:val="-5"/>
          <w:sz w:val="24"/>
          <w:szCs w:val="24"/>
          <w:lang w:eastAsia="ru-RU"/>
        </w:rPr>
        <w:t>4</w:t>
      </w:r>
      <w:r w:rsidR="00F30BE4" w:rsidRPr="00BE4BF5">
        <w:rPr>
          <w:rFonts w:ascii="Times New Roman" w:eastAsia="Times New Roman" w:hAnsi="Times New Roman"/>
          <w:spacing w:val="-5"/>
          <w:sz w:val="24"/>
          <w:szCs w:val="24"/>
          <w:lang w:eastAsia="ru-RU"/>
        </w:rPr>
        <w:t xml:space="preserve">. </w:t>
      </w:r>
      <w:r w:rsidR="007D7B9D" w:rsidRPr="00BE4BF5">
        <w:rPr>
          <w:rFonts w:ascii="Times New Roman" w:eastAsia="Times New Roman" w:hAnsi="Times New Roman"/>
          <w:sz w:val="24"/>
          <w:szCs w:val="24"/>
          <w:lang w:eastAsia="ru-RU"/>
        </w:rPr>
        <w:t xml:space="preserve">  Предмет продажи:</w:t>
      </w:r>
    </w:p>
    <w:p w:rsidR="00BE4BF5" w:rsidRPr="00BE4BF5" w:rsidRDefault="006D0892" w:rsidP="00BE4BF5">
      <w:pPr>
        <w:pStyle w:val="aa"/>
        <w:widowControl w:val="0"/>
        <w:autoSpaceDE w:val="0"/>
        <w:autoSpaceDN w:val="0"/>
        <w:adjustRightInd w:val="0"/>
        <w:jc w:val="both"/>
        <w:rPr>
          <w:rFonts w:ascii="Times New Roman" w:hAnsi="Times New Roman"/>
          <w:sz w:val="24"/>
          <w:szCs w:val="24"/>
        </w:rPr>
      </w:pPr>
      <w:r w:rsidRPr="00BE4BF5">
        <w:rPr>
          <w:rFonts w:ascii="Times New Roman" w:hAnsi="Times New Roman"/>
          <w:b/>
          <w:sz w:val="24"/>
          <w:szCs w:val="24"/>
        </w:rPr>
        <w:t>Лот №1</w:t>
      </w:r>
      <w:r w:rsidRPr="00BE4BF5">
        <w:rPr>
          <w:rFonts w:ascii="Times New Roman" w:hAnsi="Times New Roman"/>
          <w:sz w:val="24"/>
          <w:szCs w:val="24"/>
        </w:rPr>
        <w:t xml:space="preserve"> </w:t>
      </w:r>
      <w:r w:rsidR="00BE4BF5" w:rsidRPr="00BE4BF5">
        <w:rPr>
          <w:rFonts w:ascii="Times New Roman" w:hAnsi="Times New Roman"/>
          <w:sz w:val="24"/>
          <w:szCs w:val="24"/>
        </w:rPr>
        <w:t xml:space="preserve">Объект культурного наследия «Жилой дом» датировка конец </w:t>
      </w:r>
      <w:r w:rsidR="00BE4BF5" w:rsidRPr="00BE4BF5">
        <w:rPr>
          <w:rFonts w:ascii="Times New Roman" w:hAnsi="Times New Roman"/>
          <w:sz w:val="24"/>
          <w:szCs w:val="24"/>
          <w:lang w:val="en-US"/>
        </w:rPr>
        <w:t>XVIII</w:t>
      </w:r>
      <w:r w:rsidR="00BE4BF5" w:rsidRPr="00BE4BF5">
        <w:rPr>
          <w:rFonts w:ascii="Times New Roman" w:hAnsi="Times New Roman"/>
          <w:sz w:val="24"/>
          <w:szCs w:val="24"/>
        </w:rPr>
        <w:t xml:space="preserve"> века,  назначение: Нежилое здание;  количество этажей -2; общая площадь 418,6кв.м; кадастровый (или условный) номер 76:05:010316:58; адрес объекта: Ярославская обл., г. Данилов, ул. Ленина, д.21, Существующие ограничения (обременения) прав: выявленный объект  культурного наследия памятник истории и культуры «Жилой дом» датировка конец </w:t>
      </w:r>
      <w:r w:rsidR="00BE4BF5" w:rsidRPr="00BE4BF5">
        <w:rPr>
          <w:rFonts w:ascii="Times New Roman" w:hAnsi="Times New Roman"/>
          <w:sz w:val="24"/>
          <w:szCs w:val="24"/>
          <w:lang w:val="en-US"/>
        </w:rPr>
        <w:t>XVIII</w:t>
      </w:r>
      <w:r w:rsidR="00BE4BF5" w:rsidRPr="00BE4BF5">
        <w:rPr>
          <w:rFonts w:ascii="Times New Roman" w:hAnsi="Times New Roman"/>
          <w:sz w:val="24"/>
          <w:szCs w:val="24"/>
        </w:rPr>
        <w:t xml:space="preserve"> века, с земельным участком, категория земель: земли населенных пунктов, разрешенное использование: для размещения административно – офисного здания; площадь 1593 кв.м;  адрес объекта:  Ярославская обл., г. Данилов, ул. Ленина, д.21, кадастровый номер 76:05:010316:15 существующих ограничения (обременения) права: не зарегистрировано; установить цену первоначального предложения здания с земельным участком стоимость с учетом НДС </w:t>
      </w:r>
      <w:r w:rsidR="00BE4BF5" w:rsidRPr="00BE4BF5">
        <w:rPr>
          <w:rFonts w:ascii="Times New Roman" w:hAnsi="Times New Roman"/>
          <w:b/>
          <w:sz w:val="24"/>
          <w:szCs w:val="24"/>
        </w:rPr>
        <w:t>1 500 000 (</w:t>
      </w:r>
      <w:r w:rsidR="00BE4BF5" w:rsidRPr="00BE4BF5">
        <w:rPr>
          <w:rFonts w:ascii="Times New Roman" w:hAnsi="Times New Roman"/>
          <w:sz w:val="24"/>
          <w:szCs w:val="24"/>
        </w:rPr>
        <w:t xml:space="preserve">Один миллион пятьсот тысяч) рублей в том числе земельный участок стоимостью </w:t>
      </w:r>
      <w:r w:rsidR="00BE4BF5" w:rsidRPr="00BE4BF5">
        <w:rPr>
          <w:rFonts w:ascii="Times New Roman" w:hAnsi="Times New Roman"/>
          <w:b/>
          <w:sz w:val="24"/>
          <w:szCs w:val="24"/>
        </w:rPr>
        <w:t>225 000</w:t>
      </w:r>
      <w:r w:rsidR="00BE4BF5" w:rsidRPr="00BE4BF5">
        <w:rPr>
          <w:rFonts w:ascii="Times New Roman" w:hAnsi="Times New Roman"/>
          <w:sz w:val="24"/>
          <w:szCs w:val="24"/>
        </w:rPr>
        <w:t xml:space="preserve"> (Двести двадцать пять тысяч) рублей (НДС не облагается, пп. 6 п. 2 ст. 146 НК РФ); минимальную цену предложения (цена отсечения)                        </w:t>
      </w:r>
      <w:r w:rsidR="00BE4BF5" w:rsidRPr="00BE4BF5">
        <w:rPr>
          <w:rFonts w:ascii="Times New Roman" w:hAnsi="Times New Roman"/>
          <w:b/>
          <w:sz w:val="24"/>
          <w:szCs w:val="24"/>
        </w:rPr>
        <w:t>750 000</w:t>
      </w:r>
      <w:r w:rsidR="00BE4BF5" w:rsidRPr="00BE4BF5">
        <w:rPr>
          <w:rFonts w:ascii="Times New Roman" w:hAnsi="Times New Roman"/>
          <w:sz w:val="24"/>
          <w:szCs w:val="24"/>
        </w:rPr>
        <w:t xml:space="preserve">(Семьсот пятьдесят тысяч) рублей с учетом НДС, в том числе земельный участок </w:t>
      </w:r>
      <w:r w:rsidR="00BE4BF5" w:rsidRPr="00BE4BF5">
        <w:rPr>
          <w:rFonts w:ascii="Times New Roman" w:hAnsi="Times New Roman"/>
          <w:b/>
          <w:sz w:val="24"/>
          <w:szCs w:val="24"/>
        </w:rPr>
        <w:t>112 500</w:t>
      </w:r>
      <w:r w:rsidR="00BE4BF5" w:rsidRPr="00BE4BF5">
        <w:rPr>
          <w:rFonts w:ascii="Times New Roman" w:hAnsi="Times New Roman"/>
          <w:sz w:val="24"/>
          <w:szCs w:val="24"/>
        </w:rPr>
        <w:t>(Сто двенадцать тысяч пятьсот)рублей  (НДС не облагается, пп. 6 п. 2 ст. 146 НК РФ),</w:t>
      </w:r>
      <w:r w:rsidR="00BE4BF5" w:rsidRPr="00BE4BF5">
        <w:rPr>
          <w:rFonts w:ascii="Times New Roman" w:hAnsi="Times New Roman"/>
          <w:b/>
          <w:sz w:val="24"/>
          <w:szCs w:val="24"/>
        </w:rPr>
        <w:t xml:space="preserve">  </w:t>
      </w:r>
      <w:r w:rsidR="00BE4BF5" w:rsidRPr="00BE4BF5">
        <w:rPr>
          <w:rFonts w:ascii="Times New Roman" w:hAnsi="Times New Roman"/>
          <w:sz w:val="24"/>
          <w:szCs w:val="24"/>
        </w:rPr>
        <w:t xml:space="preserve">задаток 20% от начальной цены -  </w:t>
      </w:r>
      <w:r w:rsidR="00BE4BF5" w:rsidRPr="00BE4BF5">
        <w:rPr>
          <w:rFonts w:ascii="Times New Roman" w:hAnsi="Times New Roman"/>
          <w:b/>
          <w:sz w:val="24"/>
          <w:szCs w:val="24"/>
        </w:rPr>
        <w:t>300 000</w:t>
      </w:r>
      <w:r w:rsidR="00BE4BF5" w:rsidRPr="00BE4BF5">
        <w:rPr>
          <w:rFonts w:ascii="Times New Roman" w:hAnsi="Times New Roman"/>
          <w:sz w:val="24"/>
          <w:szCs w:val="24"/>
        </w:rPr>
        <w:t xml:space="preserve"> (Триста тысяч) рублей; величину снижения цены первоначального предложения (шаг понижения) – </w:t>
      </w:r>
      <w:r w:rsidR="00BE4BF5" w:rsidRPr="00BE4BF5">
        <w:rPr>
          <w:rFonts w:ascii="Times New Roman" w:hAnsi="Times New Roman"/>
          <w:b/>
          <w:sz w:val="24"/>
          <w:szCs w:val="24"/>
        </w:rPr>
        <w:t>150 000</w:t>
      </w:r>
      <w:r w:rsidR="00BE4BF5" w:rsidRPr="00BE4BF5">
        <w:rPr>
          <w:rFonts w:ascii="Times New Roman" w:hAnsi="Times New Roman"/>
          <w:sz w:val="24"/>
          <w:szCs w:val="24"/>
        </w:rPr>
        <w:t xml:space="preserve"> (Сто пятьдесят) рублей, в том числе в отношении земельного участка – </w:t>
      </w:r>
      <w:r w:rsidR="00BE4BF5" w:rsidRPr="00BE4BF5">
        <w:rPr>
          <w:rFonts w:ascii="Times New Roman" w:hAnsi="Times New Roman"/>
          <w:b/>
          <w:sz w:val="24"/>
          <w:szCs w:val="24"/>
        </w:rPr>
        <w:t>22 500</w:t>
      </w:r>
      <w:r w:rsidR="00BE4BF5" w:rsidRPr="00BE4BF5">
        <w:rPr>
          <w:rFonts w:ascii="Times New Roman" w:hAnsi="Times New Roman"/>
          <w:sz w:val="24"/>
          <w:szCs w:val="24"/>
        </w:rPr>
        <w:t xml:space="preserve"> (Двадцать две тысячи пятьсот)рублей; величина повышения цены – </w:t>
      </w:r>
      <w:r w:rsidR="00BE4BF5" w:rsidRPr="00BE4BF5">
        <w:rPr>
          <w:rFonts w:ascii="Times New Roman" w:hAnsi="Times New Roman"/>
          <w:b/>
          <w:sz w:val="24"/>
          <w:szCs w:val="24"/>
        </w:rPr>
        <w:t>75 000</w:t>
      </w:r>
      <w:r w:rsidR="00BE4BF5" w:rsidRPr="00BE4BF5">
        <w:rPr>
          <w:rFonts w:ascii="Times New Roman" w:hAnsi="Times New Roman"/>
          <w:sz w:val="24"/>
          <w:szCs w:val="24"/>
        </w:rPr>
        <w:t xml:space="preserve"> (Семьдесят пять тысяч) рублей, в том числе в отношении земельного участка  </w:t>
      </w:r>
      <w:r w:rsidR="00BE4BF5" w:rsidRPr="00BE4BF5">
        <w:rPr>
          <w:rFonts w:ascii="Times New Roman" w:hAnsi="Times New Roman"/>
          <w:b/>
          <w:sz w:val="24"/>
          <w:szCs w:val="24"/>
        </w:rPr>
        <w:t>11 250</w:t>
      </w:r>
      <w:r w:rsidR="00BE4BF5" w:rsidRPr="00BE4BF5">
        <w:rPr>
          <w:rFonts w:ascii="Times New Roman" w:hAnsi="Times New Roman"/>
          <w:sz w:val="24"/>
          <w:szCs w:val="24"/>
        </w:rPr>
        <w:t xml:space="preserve"> (Одиннадцать тысяч двести пятьдесят) рублей.</w:t>
      </w:r>
    </w:p>
    <w:p w:rsidR="006D0892" w:rsidRPr="00F36072" w:rsidRDefault="006D0892" w:rsidP="006D0892">
      <w:pPr>
        <w:pStyle w:val="aa"/>
        <w:widowControl w:val="0"/>
        <w:autoSpaceDE w:val="0"/>
        <w:autoSpaceDN w:val="0"/>
        <w:adjustRightInd w:val="0"/>
        <w:jc w:val="both"/>
        <w:rPr>
          <w:rFonts w:ascii="Times New Roman" w:hAnsi="Times New Roman"/>
          <w:sz w:val="24"/>
          <w:szCs w:val="24"/>
        </w:rPr>
      </w:pPr>
    </w:p>
    <w:p w:rsidR="00F30BE4" w:rsidRPr="00B2149F" w:rsidRDefault="00033D0F" w:rsidP="006D0892">
      <w:pPr>
        <w:spacing w:after="0" w:line="240" w:lineRule="auto"/>
        <w:contextualSpacing/>
        <w:jc w:val="center"/>
        <w:rPr>
          <w:rFonts w:ascii="Times New Roman" w:eastAsia="Times New Roman" w:hAnsi="Times New Roman"/>
          <w:b/>
          <w:spacing w:val="-5"/>
          <w:sz w:val="24"/>
          <w:szCs w:val="24"/>
          <w:lang w:eastAsia="ru-RU"/>
        </w:rPr>
      </w:pPr>
      <w:r w:rsidRPr="00B2149F">
        <w:rPr>
          <w:rFonts w:ascii="Times New Roman" w:eastAsia="Times New Roman" w:hAnsi="Times New Roman"/>
          <w:b/>
          <w:spacing w:val="-5"/>
          <w:sz w:val="24"/>
          <w:szCs w:val="24"/>
          <w:lang w:eastAsia="ru-RU"/>
        </w:rPr>
        <w:t>5</w:t>
      </w:r>
      <w:r w:rsidR="00583FAC" w:rsidRPr="00B2149F">
        <w:rPr>
          <w:rFonts w:ascii="Times New Roman" w:eastAsia="Times New Roman" w:hAnsi="Times New Roman"/>
          <w:b/>
          <w:spacing w:val="-5"/>
          <w:sz w:val="24"/>
          <w:szCs w:val="24"/>
          <w:lang w:eastAsia="ru-RU"/>
        </w:rPr>
        <w:t>.</w:t>
      </w:r>
      <w:r w:rsidR="00F30BE4" w:rsidRPr="00B2149F">
        <w:rPr>
          <w:rFonts w:ascii="Times New Roman" w:eastAsia="Times New Roman" w:hAnsi="Times New Roman"/>
          <w:b/>
          <w:spacing w:val="-5"/>
          <w:sz w:val="24"/>
          <w:szCs w:val="24"/>
          <w:lang w:eastAsia="ru-RU"/>
        </w:rPr>
        <w:t>Порядок внесения задатка</w:t>
      </w:r>
      <w:r w:rsidR="00D61DE0">
        <w:rPr>
          <w:rFonts w:ascii="Times New Roman" w:eastAsia="Times New Roman" w:hAnsi="Times New Roman"/>
          <w:b/>
          <w:spacing w:val="-5"/>
          <w:sz w:val="24"/>
          <w:szCs w:val="24"/>
          <w:lang w:eastAsia="ru-RU"/>
        </w:rPr>
        <w:t>.</w:t>
      </w:r>
    </w:p>
    <w:p w:rsidR="00E142CF" w:rsidRDefault="00E142CF" w:rsidP="00C83154">
      <w:pPr>
        <w:pStyle w:val="aa"/>
        <w:rPr>
          <w:rFonts w:ascii="Times New Roman" w:hAnsi="Times New Roman"/>
          <w:sz w:val="24"/>
          <w:szCs w:val="24"/>
        </w:rPr>
      </w:pPr>
      <w:r w:rsidRPr="00B720DA">
        <w:rPr>
          <w:rFonts w:ascii="Times New Roman" w:hAnsi="Times New Roman"/>
          <w:sz w:val="24"/>
          <w:szCs w:val="24"/>
        </w:rPr>
        <w:t>Задаток для участия в продаже посредством публичного предложения должен поступить на счет Реквизиты для перечисления задатка  для участия в аукционе</w:t>
      </w:r>
      <w:r>
        <w:rPr>
          <w:rFonts w:ascii="Times New Roman" w:hAnsi="Times New Roman"/>
          <w:sz w:val="24"/>
          <w:szCs w:val="24"/>
        </w:rPr>
        <w:t>:</w:t>
      </w:r>
    </w:p>
    <w:p w:rsidR="00C83154" w:rsidRPr="00C83154" w:rsidRDefault="00C83154" w:rsidP="00C83154">
      <w:pPr>
        <w:pStyle w:val="aa"/>
        <w:rPr>
          <w:rFonts w:ascii="Times New Roman" w:hAnsi="Times New Roman"/>
          <w:sz w:val="24"/>
          <w:szCs w:val="24"/>
        </w:rPr>
      </w:pPr>
      <w:r w:rsidRPr="00C83154">
        <w:rPr>
          <w:rFonts w:ascii="Times New Roman" w:hAnsi="Times New Roman"/>
          <w:sz w:val="24"/>
          <w:szCs w:val="24"/>
        </w:rPr>
        <w:t>ИНН 7617008002, КПП761701001</w:t>
      </w:r>
    </w:p>
    <w:p w:rsidR="00C83154" w:rsidRPr="00C83154" w:rsidRDefault="00C83154" w:rsidP="00C83154">
      <w:pPr>
        <w:pStyle w:val="aa"/>
        <w:rPr>
          <w:rFonts w:ascii="Times New Roman" w:hAnsi="Times New Roman"/>
          <w:sz w:val="24"/>
          <w:szCs w:val="24"/>
        </w:rPr>
      </w:pPr>
      <w:r w:rsidRPr="00C83154">
        <w:rPr>
          <w:rFonts w:ascii="Times New Roman" w:hAnsi="Times New Roman"/>
          <w:sz w:val="24"/>
          <w:szCs w:val="24"/>
        </w:rPr>
        <w:lastRenderedPageBreak/>
        <w:t>Отдел финансов Администрации городского поселения Данилов (ОМИиЗО ГП Данилов, лс 705030017)</w:t>
      </w:r>
    </w:p>
    <w:p w:rsidR="00C83154" w:rsidRPr="00C83154" w:rsidRDefault="00C83154" w:rsidP="00C83154">
      <w:pPr>
        <w:pStyle w:val="aa"/>
        <w:rPr>
          <w:rFonts w:ascii="Times New Roman" w:hAnsi="Times New Roman"/>
          <w:sz w:val="24"/>
          <w:szCs w:val="24"/>
        </w:rPr>
      </w:pPr>
      <w:r w:rsidRPr="00C83154">
        <w:rPr>
          <w:rFonts w:ascii="Times New Roman" w:hAnsi="Times New Roman"/>
          <w:sz w:val="24"/>
          <w:szCs w:val="24"/>
        </w:rPr>
        <w:t xml:space="preserve">Банк – Отделение Ярославль г. Ярославль, </w:t>
      </w:r>
    </w:p>
    <w:p w:rsidR="00C83154" w:rsidRPr="00C83154" w:rsidRDefault="00C83154" w:rsidP="00C83154">
      <w:pPr>
        <w:pStyle w:val="aa"/>
        <w:rPr>
          <w:rFonts w:ascii="Times New Roman" w:hAnsi="Times New Roman"/>
          <w:sz w:val="24"/>
          <w:szCs w:val="24"/>
        </w:rPr>
      </w:pPr>
      <w:r w:rsidRPr="00C83154">
        <w:rPr>
          <w:rFonts w:ascii="Times New Roman" w:hAnsi="Times New Roman"/>
          <w:sz w:val="24"/>
          <w:szCs w:val="24"/>
        </w:rPr>
        <w:t xml:space="preserve">БИК 047888001, </w:t>
      </w:r>
    </w:p>
    <w:p w:rsidR="00C83154" w:rsidRPr="00C83154" w:rsidRDefault="00C83154" w:rsidP="00C83154">
      <w:pPr>
        <w:pStyle w:val="aa"/>
        <w:rPr>
          <w:rFonts w:ascii="Times New Roman" w:hAnsi="Times New Roman"/>
          <w:sz w:val="24"/>
          <w:szCs w:val="24"/>
        </w:rPr>
      </w:pPr>
      <w:r w:rsidRPr="00C83154">
        <w:rPr>
          <w:rFonts w:ascii="Times New Roman" w:hAnsi="Times New Roman"/>
          <w:sz w:val="24"/>
          <w:szCs w:val="24"/>
        </w:rPr>
        <w:t>р/с 40302810945255000031</w:t>
      </w:r>
    </w:p>
    <w:p w:rsidR="0060442F" w:rsidRPr="00D648B2" w:rsidRDefault="00C83154" w:rsidP="00C83154">
      <w:pPr>
        <w:pStyle w:val="aa"/>
        <w:rPr>
          <w:rFonts w:ascii="Times New Roman" w:eastAsia="Times New Roman" w:hAnsi="Times New Roman"/>
          <w:sz w:val="24"/>
          <w:szCs w:val="24"/>
          <w:lang w:eastAsia="ru-RU"/>
        </w:rPr>
      </w:pPr>
      <w:r w:rsidRPr="00C83154">
        <w:rPr>
          <w:rFonts w:ascii="Times New Roman" w:hAnsi="Times New Roman"/>
          <w:sz w:val="24"/>
          <w:szCs w:val="24"/>
        </w:rPr>
        <w:t>Назначение платежа:  «Задаток на участие в а</w:t>
      </w:r>
      <w:r>
        <w:rPr>
          <w:rFonts w:ascii="Times New Roman" w:hAnsi="Times New Roman"/>
          <w:sz w:val="24"/>
          <w:szCs w:val="24"/>
        </w:rPr>
        <w:t>укционе по продаже имущества»</w:t>
      </w:r>
      <w:r w:rsidR="00D648B2" w:rsidRPr="00D648B2">
        <w:rPr>
          <w:rFonts w:ascii="Times New Roman" w:hAnsi="Times New Roman"/>
          <w:sz w:val="24"/>
          <w:szCs w:val="24"/>
        </w:rPr>
        <w:t xml:space="preserve">,   </w:t>
      </w:r>
      <w:r w:rsidR="00D648B2" w:rsidRPr="00D648B2">
        <w:rPr>
          <w:rFonts w:ascii="Times New Roman" w:eastAsia="Times New Roman" w:hAnsi="Times New Roman"/>
          <w:sz w:val="24"/>
          <w:szCs w:val="24"/>
          <w:lang w:eastAsia="ru-RU"/>
        </w:rPr>
        <w:t xml:space="preserve"> не позднее последнего дня приема заявок (включительно) через любые банки. </w:t>
      </w:r>
      <w:r w:rsidR="009B0EFA" w:rsidRPr="00D648B2">
        <w:rPr>
          <w:rFonts w:ascii="Times New Roman" w:eastAsia="Times New Roman" w:hAnsi="Times New Roman"/>
          <w:sz w:val="24"/>
          <w:szCs w:val="24"/>
          <w:lang w:eastAsia="ru-RU"/>
        </w:rPr>
        <w:t xml:space="preserve">Документом, подтверждающим поступление задатка на счет, указанный в информационном сообщении, является выписка с этого счета. Порядок возврата – согласно действующему законодательству. </w:t>
      </w:r>
    </w:p>
    <w:p w:rsidR="00892726" w:rsidRPr="00D648B2" w:rsidRDefault="00892726" w:rsidP="00B54544">
      <w:pPr>
        <w:autoSpaceDE w:val="0"/>
        <w:autoSpaceDN w:val="0"/>
        <w:spacing w:after="0" w:line="238" w:lineRule="auto"/>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Порядок возврата задатка – согласно действующему законодательству.</w:t>
      </w:r>
    </w:p>
    <w:p w:rsidR="00F30BE4" w:rsidRPr="00B2149F" w:rsidRDefault="00583FAC" w:rsidP="00583FAC">
      <w:pPr>
        <w:spacing w:after="0" w:line="240" w:lineRule="auto"/>
        <w:contextualSpacing/>
        <w:jc w:val="center"/>
        <w:rPr>
          <w:rFonts w:ascii="Times New Roman" w:eastAsia="Times New Roman" w:hAnsi="Times New Roman"/>
          <w:b/>
          <w:spacing w:val="-5"/>
          <w:sz w:val="24"/>
          <w:szCs w:val="24"/>
          <w:lang w:eastAsia="ru-RU"/>
        </w:rPr>
      </w:pPr>
      <w:r w:rsidRPr="00B2149F">
        <w:rPr>
          <w:rFonts w:ascii="Times New Roman" w:eastAsia="Times New Roman" w:hAnsi="Times New Roman"/>
          <w:b/>
          <w:spacing w:val="-5"/>
          <w:sz w:val="24"/>
          <w:szCs w:val="24"/>
          <w:lang w:eastAsia="ru-RU"/>
        </w:rPr>
        <w:t>6.</w:t>
      </w:r>
      <w:r w:rsidR="00F30BE4" w:rsidRPr="00B2149F">
        <w:rPr>
          <w:rFonts w:ascii="Times New Roman" w:eastAsia="Times New Roman" w:hAnsi="Times New Roman"/>
          <w:b/>
          <w:spacing w:val="-5"/>
          <w:sz w:val="24"/>
          <w:szCs w:val="24"/>
          <w:lang w:eastAsia="ru-RU"/>
        </w:rPr>
        <w:t xml:space="preserve">  Порядок подачи заявок</w:t>
      </w:r>
      <w:r w:rsidR="00D61DE0">
        <w:rPr>
          <w:rFonts w:ascii="Times New Roman" w:eastAsia="Times New Roman" w:hAnsi="Times New Roman"/>
          <w:b/>
          <w:spacing w:val="-5"/>
          <w:sz w:val="24"/>
          <w:szCs w:val="24"/>
          <w:lang w:eastAsia="ru-RU"/>
        </w:rPr>
        <w:t>.</w:t>
      </w:r>
      <w:r w:rsidR="00F30BE4" w:rsidRPr="00B2149F">
        <w:rPr>
          <w:rFonts w:ascii="Times New Roman" w:eastAsia="Times New Roman" w:hAnsi="Times New Roman"/>
          <w:b/>
          <w:spacing w:val="-5"/>
          <w:sz w:val="24"/>
          <w:szCs w:val="24"/>
          <w:lang w:eastAsia="ru-RU"/>
        </w:rPr>
        <w:t xml:space="preserve"> </w:t>
      </w:r>
    </w:p>
    <w:p w:rsidR="00583FAC" w:rsidRPr="00D648B2" w:rsidRDefault="00F30BE4" w:rsidP="00B54544">
      <w:pPr>
        <w:spacing w:after="0" w:line="240" w:lineRule="auto"/>
        <w:contextualSpacing/>
        <w:jc w:val="both"/>
        <w:rPr>
          <w:rFonts w:ascii="Times New Roman" w:eastAsia="Times New Roman" w:hAnsi="Times New Roman"/>
          <w:sz w:val="24"/>
          <w:szCs w:val="24"/>
          <w:lang w:eastAsia="ru-RU"/>
        </w:rPr>
      </w:pPr>
      <w:r w:rsidRPr="00D648B2">
        <w:rPr>
          <w:rFonts w:ascii="Times New Roman" w:eastAsia="Times New Roman" w:hAnsi="Times New Roman"/>
          <w:spacing w:val="-5"/>
          <w:sz w:val="24"/>
          <w:szCs w:val="24"/>
          <w:lang w:eastAsia="ru-RU"/>
        </w:rPr>
        <w:t>Одно лицо имеет право подать только одну заявку. Заявки установленного образца представляются Продавцу лично или через полномочного представителя.</w:t>
      </w:r>
      <w:r w:rsidR="00D648B2" w:rsidRPr="00D648B2">
        <w:rPr>
          <w:rFonts w:ascii="Times New Roman" w:eastAsia="Times New Roman" w:hAnsi="Times New Roman"/>
          <w:spacing w:val="-5"/>
          <w:sz w:val="24"/>
          <w:szCs w:val="24"/>
          <w:lang w:eastAsia="ru-RU"/>
        </w:rPr>
        <w:t xml:space="preserve"> </w:t>
      </w:r>
      <w:r w:rsidR="002422B7" w:rsidRPr="00D648B2">
        <w:rPr>
          <w:rFonts w:ascii="Times New Roman" w:eastAsia="Times New Roman" w:hAnsi="Times New Roman"/>
          <w:bCs/>
          <w:spacing w:val="-5"/>
          <w:sz w:val="24"/>
          <w:szCs w:val="24"/>
          <w:lang w:eastAsia="ru-RU"/>
        </w:rPr>
        <w:t xml:space="preserve">Одновременно с заявкой  претенденты представляют документы, предусмотренные статьей 16 Федерального закона «О приватизации государственного и муниципального имущества». </w:t>
      </w:r>
      <w:r w:rsidR="00C45085" w:rsidRPr="00D648B2">
        <w:rPr>
          <w:rFonts w:ascii="Times New Roman" w:eastAsia="Times New Roman" w:hAnsi="Times New Roman"/>
          <w:spacing w:val="-5"/>
          <w:sz w:val="24"/>
          <w:szCs w:val="24"/>
          <w:lang w:eastAsia="ru-RU"/>
        </w:rPr>
        <w:t>Претендент не допускается к участию в продаже посредством публичного предложения по основаниям</w:t>
      </w:r>
      <w:r w:rsidR="00E94729" w:rsidRPr="00D648B2">
        <w:rPr>
          <w:rFonts w:ascii="Times New Roman" w:eastAsia="Times New Roman" w:hAnsi="Times New Roman"/>
          <w:spacing w:val="-5"/>
          <w:sz w:val="24"/>
          <w:szCs w:val="24"/>
          <w:lang w:eastAsia="ru-RU"/>
        </w:rPr>
        <w:t>, предусмотренным пунктом 7 статьи 23 Федеральн</w:t>
      </w:r>
      <w:r w:rsidR="00583FAC" w:rsidRPr="00D648B2">
        <w:rPr>
          <w:rFonts w:ascii="Times New Roman" w:eastAsia="Times New Roman" w:hAnsi="Times New Roman"/>
          <w:spacing w:val="-5"/>
          <w:sz w:val="24"/>
          <w:szCs w:val="24"/>
          <w:lang w:eastAsia="ru-RU"/>
        </w:rPr>
        <w:t xml:space="preserve">ого закона </w:t>
      </w:r>
      <w:r w:rsidR="00E94729" w:rsidRPr="00D648B2">
        <w:rPr>
          <w:rFonts w:ascii="Times New Roman" w:eastAsia="Times New Roman" w:hAnsi="Times New Roman"/>
          <w:spacing w:val="-5"/>
          <w:sz w:val="24"/>
          <w:szCs w:val="24"/>
          <w:lang w:eastAsia="ru-RU"/>
        </w:rPr>
        <w:t>от 21.12.2001</w:t>
      </w:r>
      <w:r w:rsidR="00583FAC" w:rsidRPr="00D648B2">
        <w:rPr>
          <w:rFonts w:ascii="Times New Roman" w:eastAsia="Times New Roman" w:hAnsi="Times New Roman"/>
          <w:spacing w:val="-5"/>
          <w:sz w:val="24"/>
          <w:szCs w:val="24"/>
          <w:lang w:eastAsia="ru-RU"/>
        </w:rPr>
        <w:t>№</w:t>
      </w:r>
      <w:r w:rsidR="00E94729" w:rsidRPr="00D648B2">
        <w:rPr>
          <w:rFonts w:ascii="Times New Roman" w:eastAsia="Times New Roman" w:hAnsi="Times New Roman"/>
          <w:spacing w:val="-5"/>
          <w:sz w:val="24"/>
          <w:szCs w:val="24"/>
          <w:lang w:eastAsia="ru-RU"/>
        </w:rPr>
        <w:t>178-ФЗ</w:t>
      </w:r>
      <w:r w:rsidR="00583FAC" w:rsidRPr="00D648B2">
        <w:rPr>
          <w:rFonts w:ascii="Times New Roman" w:eastAsia="Times New Roman" w:hAnsi="Times New Roman"/>
          <w:spacing w:val="-5"/>
          <w:sz w:val="24"/>
          <w:szCs w:val="24"/>
          <w:lang w:eastAsia="ru-RU"/>
        </w:rPr>
        <w:t xml:space="preserve"> «</w:t>
      </w:r>
      <w:r w:rsidR="00E94729" w:rsidRPr="00D648B2">
        <w:rPr>
          <w:rFonts w:ascii="Times New Roman" w:eastAsia="Times New Roman" w:hAnsi="Times New Roman"/>
          <w:spacing w:val="-5"/>
          <w:sz w:val="24"/>
          <w:szCs w:val="24"/>
          <w:lang w:eastAsia="ru-RU"/>
        </w:rPr>
        <w:t>О приватизации государственного и муниципального имущества</w:t>
      </w:r>
      <w:r w:rsidR="00583FAC" w:rsidRPr="00D648B2">
        <w:rPr>
          <w:rFonts w:ascii="Times New Roman" w:eastAsia="Times New Roman" w:hAnsi="Times New Roman"/>
          <w:spacing w:val="-5"/>
          <w:sz w:val="24"/>
          <w:szCs w:val="24"/>
          <w:lang w:eastAsia="ru-RU"/>
        </w:rPr>
        <w:t>».</w:t>
      </w:r>
    </w:p>
    <w:p w:rsidR="00583FAC" w:rsidRPr="00D61DE0" w:rsidRDefault="00583FAC" w:rsidP="00583FAC">
      <w:pPr>
        <w:spacing w:after="0" w:line="240" w:lineRule="auto"/>
        <w:contextualSpacing/>
        <w:jc w:val="center"/>
        <w:rPr>
          <w:rFonts w:ascii="Times New Roman" w:eastAsia="Times New Roman" w:hAnsi="Times New Roman"/>
          <w:b/>
          <w:spacing w:val="-5"/>
          <w:sz w:val="24"/>
          <w:szCs w:val="24"/>
          <w:lang w:eastAsia="ru-RU"/>
        </w:rPr>
      </w:pPr>
      <w:r w:rsidRPr="00D61DE0">
        <w:rPr>
          <w:rFonts w:ascii="Times New Roman" w:eastAsia="Times New Roman" w:hAnsi="Times New Roman"/>
          <w:b/>
          <w:spacing w:val="-5"/>
          <w:sz w:val="24"/>
          <w:szCs w:val="24"/>
          <w:lang w:eastAsia="ru-RU"/>
        </w:rPr>
        <w:t xml:space="preserve">7. </w:t>
      </w:r>
      <w:r w:rsidR="00F30BE4" w:rsidRPr="00D61DE0">
        <w:rPr>
          <w:rFonts w:ascii="Times New Roman" w:eastAsia="Times New Roman" w:hAnsi="Times New Roman"/>
          <w:b/>
          <w:spacing w:val="-5"/>
          <w:sz w:val="24"/>
          <w:szCs w:val="24"/>
          <w:lang w:eastAsia="ru-RU"/>
        </w:rPr>
        <w:t xml:space="preserve"> Порядок ознакомления покупателей с иной информацией</w:t>
      </w:r>
      <w:r w:rsidRPr="00D61DE0">
        <w:rPr>
          <w:rFonts w:ascii="Times New Roman" w:eastAsia="Times New Roman" w:hAnsi="Times New Roman"/>
          <w:b/>
          <w:spacing w:val="-5"/>
          <w:sz w:val="24"/>
          <w:szCs w:val="24"/>
          <w:lang w:eastAsia="ru-RU"/>
        </w:rPr>
        <w:t xml:space="preserve">, </w:t>
      </w:r>
    </w:p>
    <w:p w:rsidR="00F30BE4" w:rsidRPr="00D61DE0" w:rsidRDefault="00F30BE4" w:rsidP="00583FAC">
      <w:pPr>
        <w:spacing w:after="0" w:line="240" w:lineRule="auto"/>
        <w:contextualSpacing/>
        <w:jc w:val="center"/>
        <w:rPr>
          <w:rFonts w:ascii="Times New Roman" w:eastAsia="Times New Roman" w:hAnsi="Times New Roman"/>
          <w:b/>
          <w:spacing w:val="-5"/>
          <w:sz w:val="24"/>
          <w:szCs w:val="24"/>
          <w:lang w:eastAsia="ru-RU"/>
        </w:rPr>
      </w:pPr>
      <w:r w:rsidRPr="00D61DE0">
        <w:rPr>
          <w:rFonts w:ascii="Times New Roman" w:eastAsia="Times New Roman" w:hAnsi="Times New Roman"/>
          <w:b/>
          <w:spacing w:val="-5"/>
          <w:sz w:val="24"/>
          <w:szCs w:val="24"/>
          <w:lang w:eastAsia="ru-RU"/>
        </w:rPr>
        <w:t xml:space="preserve"> условиями договора купли-продажи</w:t>
      </w:r>
      <w:r w:rsidR="00D61DE0">
        <w:rPr>
          <w:rFonts w:ascii="Times New Roman" w:eastAsia="Times New Roman" w:hAnsi="Times New Roman"/>
          <w:b/>
          <w:spacing w:val="-5"/>
          <w:sz w:val="24"/>
          <w:szCs w:val="24"/>
          <w:lang w:eastAsia="ru-RU"/>
        </w:rPr>
        <w:t>.</w:t>
      </w:r>
    </w:p>
    <w:p w:rsidR="00D648B2" w:rsidRPr="00D648B2" w:rsidRDefault="00D648B2" w:rsidP="00D648B2">
      <w:pPr>
        <w:adjustRightInd w:val="0"/>
        <w:spacing w:after="0" w:line="238" w:lineRule="auto"/>
        <w:ind w:firstLine="680"/>
        <w:jc w:val="both"/>
        <w:rPr>
          <w:rFonts w:ascii="Times New Roman" w:eastAsia="Times New Roman" w:hAnsi="Times New Roman"/>
          <w:sz w:val="24"/>
          <w:szCs w:val="24"/>
          <w:lang w:eastAsia="ru-RU"/>
        </w:rPr>
      </w:pPr>
      <w:r w:rsidRPr="00D648B2">
        <w:rPr>
          <w:rFonts w:ascii="Times New Roman" w:eastAsia="Times New Roman" w:hAnsi="Times New Roman"/>
          <w:color w:val="000000"/>
          <w:spacing w:val="-5"/>
          <w:sz w:val="24"/>
          <w:szCs w:val="24"/>
          <w:lang w:eastAsia="ru-RU"/>
        </w:rPr>
        <w:t xml:space="preserve">С иной информацией о проводимой  </w:t>
      </w:r>
      <w:r w:rsidRPr="00D648B2">
        <w:rPr>
          <w:rFonts w:ascii="Times New Roman" w:eastAsia="Times New Roman" w:hAnsi="Times New Roman"/>
          <w:bCs/>
          <w:spacing w:val="-5"/>
          <w:sz w:val="24"/>
          <w:szCs w:val="24"/>
          <w:lang w:eastAsia="ru-RU"/>
        </w:rPr>
        <w:t>продаже посредством публичного предложения</w:t>
      </w:r>
      <w:r w:rsidRPr="00D648B2">
        <w:rPr>
          <w:rFonts w:ascii="Times New Roman" w:eastAsia="Times New Roman" w:hAnsi="Times New Roman"/>
          <w:color w:val="000000"/>
          <w:spacing w:val="-5"/>
          <w:sz w:val="24"/>
          <w:szCs w:val="24"/>
          <w:lang w:eastAsia="ru-RU"/>
        </w:rPr>
        <w:t>,</w:t>
      </w:r>
      <w:r w:rsidRPr="00D648B2">
        <w:rPr>
          <w:rFonts w:ascii="Times New Roman" w:eastAsia="Times New Roman" w:hAnsi="Times New Roman"/>
          <w:spacing w:val="-5"/>
          <w:sz w:val="24"/>
          <w:szCs w:val="24"/>
          <w:lang w:eastAsia="ru-RU"/>
        </w:rPr>
        <w:t xml:space="preserve"> формой заявки, условиями договора купли-продажи, а также со сведениями об имуществе, выставляемом на продажу, можно ознакомиться со дня начала приема заявок в отделе по муниципальному имуществу и земельным отношениям Администрации городского поселения Данилов </w:t>
      </w:r>
      <w:r w:rsidRPr="00D648B2">
        <w:rPr>
          <w:rFonts w:ascii="Times New Roman" w:eastAsia="Times New Roman" w:hAnsi="Times New Roman"/>
          <w:sz w:val="24"/>
          <w:szCs w:val="24"/>
          <w:lang w:eastAsia="ru-RU"/>
        </w:rPr>
        <w:t xml:space="preserve"> по адресу: г. Данилов, ул. Карла Маркса д.36 (каб. № 16,  1-этаж, тел. (48538) 5-12-99), на официальном сайте Администрации городского поселения Данилов</w:t>
      </w:r>
      <w:r w:rsidRPr="00D648B2">
        <w:rPr>
          <w:rFonts w:ascii="Times New Roman" w:hAnsi="Times New Roman"/>
          <w:sz w:val="24"/>
          <w:szCs w:val="24"/>
        </w:rPr>
        <w:t>: /</w:t>
      </w:r>
      <w:hyperlink r:id="rId13" w:history="1">
        <w:r w:rsidRPr="00D648B2">
          <w:rPr>
            <w:rStyle w:val="ab"/>
            <w:rFonts w:ascii="Times New Roman" w:hAnsi="Times New Roman"/>
            <w:sz w:val="24"/>
            <w:szCs w:val="24"/>
          </w:rPr>
          <w:t>http://www.danilov</w:t>
        </w:r>
        <w:r w:rsidRPr="00D648B2">
          <w:rPr>
            <w:rStyle w:val="ab"/>
            <w:rFonts w:ascii="Times New Roman" w:hAnsi="Times New Roman"/>
            <w:sz w:val="24"/>
            <w:szCs w:val="24"/>
            <w:lang w:val="en-US"/>
          </w:rPr>
          <w:t>gp</w:t>
        </w:r>
        <w:r w:rsidRPr="00D648B2">
          <w:rPr>
            <w:rStyle w:val="ab"/>
            <w:rFonts w:ascii="Times New Roman" w:hAnsi="Times New Roman"/>
            <w:sz w:val="24"/>
            <w:szCs w:val="24"/>
          </w:rPr>
          <w:t>.ru</w:t>
        </w:r>
      </w:hyperlink>
      <w:r w:rsidRPr="00D648B2">
        <w:rPr>
          <w:rFonts w:ascii="Times New Roman" w:hAnsi="Times New Roman"/>
          <w:color w:val="000000"/>
          <w:sz w:val="24"/>
          <w:szCs w:val="24"/>
        </w:rPr>
        <w:t xml:space="preserve">/, официальный сайт Российской Федерации в сети "Интернет" для размещения информации о проведении </w:t>
      </w:r>
      <w:r w:rsidRPr="00D648B2">
        <w:rPr>
          <w:rFonts w:ascii="Times New Roman" w:eastAsia="Times New Roman" w:hAnsi="Times New Roman"/>
          <w:sz w:val="24"/>
          <w:szCs w:val="24"/>
          <w:lang w:eastAsia="ru-RU"/>
        </w:rPr>
        <w:t xml:space="preserve">конкурсов или аукционов </w:t>
      </w:r>
      <w:hyperlink r:id="rId14" w:history="1">
        <w:r w:rsidRPr="00D648B2">
          <w:rPr>
            <w:rFonts w:ascii="Times New Roman" w:hAnsi="Times New Roman"/>
            <w:color w:val="0000FF"/>
            <w:sz w:val="24"/>
            <w:szCs w:val="24"/>
            <w:u w:val="single"/>
          </w:rPr>
          <w:t>http://www.torgi.gov.ru/</w:t>
        </w:r>
      </w:hyperlink>
      <w:r w:rsidRPr="00D648B2">
        <w:rPr>
          <w:rFonts w:ascii="Times New Roman" w:eastAsia="Times New Roman" w:hAnsi="Times New Roman"/>
          <w:sz w:val="24"/>
          <w:szCs w:val="24"/>
          <w:lang w:eastAsia="ru-RU"/>
        </w:rPr>
        <w:t xml:space="preserve"> </w:t>
      </w:r>
    </w:p>
    <w:p w:rsidR="00F30BE4" w:rsidRPr="00B2149F" w:rsidRDefault="00A92819" w:rsidP="00A92819">
      <w:pPr>
        <w:tabs>
          <w:tab w:val="num" w:pos="540"/>
        </w:tabs>
        <w:spacing w:after="0" w:line="240" w:lineRule="auto"/>
        <w:contextualSpacing/>
        <w:jc w:val="center"/>
        <w:rPr>
          <w:rFonts w:ascii="Times New Roman" w:eastAsia="Times New Roman" w:hAnsi="Times New Roman"/>
          <w:b/>
          <w:spacing w:val="-5"/>
          <w:sz w:val="24"/>
          <w:szCs w:val="24"/>
          <w:lang w:eastAsia="ru-RU"/>
        </w:rPr>
      </w:pPr>
      <w:r w:rsidRPr="00B2149F">
        <w:rPr>
          <w:rFonts w:ascii="Times New Roman" w:eastAsia="Times New Roman" w:hAnsi="Times New Roman"/>
          <w:b/>
          <w:spacing w:val="-5"/>
          <w:sz w:val="24"/>
          <w:szCs w:val="24"/>
          <w:lang w:eastAsia="ru-RU"/>
        </w:rPr>
        <w:t xml:space="preserve">8. </w:t>
      </w:r>
      <w:r w:rsidR="00F30BE4" w:rsidRPr="00B2149F">
        <w:rPr>
          <w:rFonts w:ascii="Times New Roman" w:eastAsia="Times New Roman" w:hAnsi="Times New Roman"/>
          <w:b/>
          <w:spacing w:val="-5"/>
          <w:sz w:val="24"/>
          <w:szCs w:val="24"/>
          <w:lang w:eastAsia="ru-RU"/>
        </w:rPr>
        <w:t>Ограничения участия в приватизации имущества</w:t>
      </w:r>
      <w:r w:rsidR="00D61DE0">
        <w:rPr>
          <w:rFonts w:ascii="Times New Roman" w:eastAsia="Times New Roman" w:hAnsi="Times New Roman"/>
          <w:b/>
          <w:spacing w:val="-5"/>
          <w:sz w:val="24"/>
          <w:szCs w:val="24"/>
          <w:lang w:eastAsia="ru-RU"/>
        </w:rPr>
        <w:t>.</w:t>
      </w:r>
    </w:p>
    <w:p w:rsidR="00A92819" w:rsidRPr="00D648B2" w:rsidRDefault="00A92819" w:rsidP="008415CB">
      <w:pPr>
        <w:autoSpaceDE w:val="0"/>
        <w:autoSpaceDN w:val="0"/>
        <w:adjustRightInd w:val="0"/>
        <w:spacing w:after="0" w:line="240" w:lineRule="auto"/>
        <w:contextualSpacing/>
        <w:jc w:val="both"/>
        <w:rPr>
          <w:rFonts w:ascii="Times New Roman" w:hAnsi="Times New Roman"/>
          <w:bCs/>
          <w:sz w:val="24"/>
          <w:szCs w:val="24"/>
          <w:lang w:eastAsia="ru-RU"/>
        </w:rPr>
      </w:pPr>
      <w:r w:rsidRPr="00D648B2">
        <w:rPr>
          <w:rFonts w:ascii="Times New Roman" w:hAnsi="Times New Roman"/>
          <w:bCs/>
          <w:sz w:val="24"/>
          <w:szCs w:val="24"/>
          <w:lang w:eastAsia="ru-RU"/>
        </w:rPr>
        <w:t>В соответствии со статьей 5 Федерального  закона от 21.12.2001 №178-ФЗ «О приватизации государственного и муниципального имущества».</w:t>
      </w:r>
    </w:p>
    <w:p w:rsidR="00A92819" w:rsidRPr="00B2149F" w:rsidRDefault="00A92819" w:rsidP="00A92819">
      <w:pPr>
        <w:tabs>
          <w:tab w:val="num" w:pos="540"/>
        </w:tabs>
        <w:spacing w:after="0" w:line="240" w:lineRule="auto"/>
        <w:contextualSpacing/>
        <w:jc w:val="center"/>
        <w:rPr>
          <w:rFonts w:ascii="Times New Roman" w:eastAsia="Times New Roman" w:hAnsi="Times New Roman"/>
          <w:b/>
          <w:bCs/>
          <w:spacing w:val="-5"/>
          <w:sz w:val="24"/>
          <w:szCs w:val="24"/>
          <w:lang w:eastAsia="ru-RU"/>
        </w:rPr>
      </w:pPr>
      <w:r w:rsidRPr="00B2149F">
        <w:rPr>
          <w:rFonts w:ascii="Times New Roman" w:eastAsia="Times New Roman" w:hAnsi="Times New Roman"/>
          <w:b/>
          <w:spacing w:val="-5"/>
          <w:sz w:val="24"/>
          <w:szCs w:val="24"/>
          <w:lang w:eastAsia="ru-RU"/>
        </w:rPr>
        <w:t>9</w:t>
      </w:r>
      <w:r w:rsidR="00F30BE4" w:rsidRPr="00B2149F">
        <w:rPr>
          <w:rFonts w:ascii="Times New Roman" w:eastAsia="Times New Roman" w:hAnsi="Times New Roman"/>
          <w:b/>
          <w:spacing w:val="-5"/>
          <w:sz w:val="24"/>
          <w:szCs w:val="24"/>
          <w:lang w:eastAsia="ru-RU"/>
        </w:rPr>
        <w:t>. Порядок определения победителей</w:t>
      </w:r>
      <w:r w:rsidR="00D61DE0">
        <w:rPr>
          <w:rFonts w:ascii="Times New Roman" w:eastAsia="Times New Roman" w:hAnsi="Times New Roman"/>
          <w:b/>
          <w:spacing w:val="-5"/>
          <w:sz w:val="24"/>
          <w:szCs w:val="24"/>
          <w:lang w:eastAsia="ru-RU"/>
        </w:rPr>
        <w:t>.</w:t>
      </w:r>
    </w:p>
    <w:p w:rsidR="00A92819" w:rsidRPr="00D648B2" w:rsidRDefault="00A92819" w:rsidP="008415CB">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Продажа посредством публичного предложения, в которой принял участие только один участник, признается несостоявшейся.</w:t>
      </w:r>
    </w:p>
    <w:p w:rsidR="00A92819" w:rsidRPr="00D648B2" w:rsidRDefault="00A92819" w:rsidP="00A9281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Право приобретения имущества принадлежит участнику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r w:rsidR="00B2149F">
        <w:rPr>
          <w:rFonts w:ascii="Times New Roman" w:eastAsia="Times New Roman" w:hAnsi="Times New Roman"/>
          <w:spacing w:val="-5"/>
          <w:sz w:val="24"/>
          <w:szCs w:val="24"/>
          <w:lang w:eastAsia="ru-RU"/>
        </w:rPr>
        <w:t xml:space="preserve"> </w:t>
      </w:r>
      <w:r w:rsidRPr="00D648B2">
        <w:rPr>
          <w:rFonts w:ascii="Times New Roman" w:eastAsia="Times New Roman" w:hAnsi="Times New Roman"/>
          <w:spacing w:val="-5"/>
          <w:sz w:val="24"/>
          <w:szCs w:val="24"/>
          <w:lang w:eastAsia="ru-RU"/>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21.12.2001№178-ФЗ «О приватизации государственного и муниципального имущества»</w:t>
      </w:r>
      <w:r w:rsidR="00B2149F">
        <w:rPr>
          <w:rFonts w:ascii="Times New Roman" w:eastAsia="Times New Roman" w:hAnsi="Times New Roman"/>
          <w:spacing w:val="-5"/>
          <w:sz w:val="24"/>
          <w:szCs w:val="24"/>
          <w:lang w:eastAsia="ru-RU"/>
        </w:rPr>
        <w:t xml:space="preserve"> </w:t>
      </w:r>
      <w:r w:rsidRPr="00D648B2">
        <w:rPr>
          <w:rFonts w:ascii="Times New Roman" w:eastAsia="Times New Roman" w:hAnsi="Times New Roman"/>
          <w:spacing w:val="-5"/>
          <w:sz w:val="24"/>
          <w:szCs w:val="24"/>
          <w:lang w:eastAsia="ru-RU"/>
        </w:rPr>
        <w:t xml:space="preserve">правилам проведения аукциона, предусматривающим открытую форму подачи предложений о цене имущества. Начальной ценой </w:t>
      </w:r>
      <w:r w:rsidR="00EF7081" w:rsidRPr="00D648B2">
        <w:rPr>
          <w:rFonts w:ascii="Times New Roman" w:eastAsia="Times New Roman" w:hAnsi="Times New Roman"/>
          <w:spacing w:val="-5"/>
          <w:sz w:val="24"/>
          <w:szCs w:val="24"/>
          <w:lang w:eastAsia="ru-RU"/>
        </w:rPr>
        <w:t>и</w:t>
      </w:r>
      <w:r w:rsidRPr="00D648B2">
        <w:rPr>
          <w:rFonts w:ascii="Times New Roman" w:eastAsia="Times New Roman" w:hAnsi="Times New Roman"/>
          <w:spacing w:val="-5"/>
          <w:sz w:val="24"/>
          <w:szCs w:val="24"/>
          <w:lang w:eastAsia="ru-RU"/>
        </w:rPr>
        <w:t xml:space="preserve">мущества на таком аукционе является цена первоначального предложения или цена предложения, сложившаяся на данном </w:t>
      </w:r>
      <w:r w:rsidR="00EF7081" w:rsidRPr="00D648B2">
        <w:rPr>
          <w:rFonts w:ascii="Times New Roman" w:eastAsia="Times New Roman" w:hAnsi="Times New Roman"/>
          <w:spacing w:val="-5"/>
          <w:sz w:val="24"/>
          <w:szCs w:val="24"/>
          <w:lang w:eastAsia="ru-RU"/>
        </w:rPr>
        <w:t>«</w:t>
      </w:r>
      <w:r w:rsidRPr="00D648B2">
        <w:rPr>
          <w:rFonts w:ascii="Times New Roman" w:eastAsia="Times New Roman" w:hAnsi="Times New Roman"/>
          <w:spacing w:val="-5"/>
          <w:sz w:val="24"/>
          <w:szCs w:val="24"/>
          <w:lang w:eastAsia="ru-RU"/>
        </w:rPr>
        <w:t>шаге понижения</w:t>
      </w:r>
      <w:r w:rsidR="00EF7081" w:rsidRPr="00D648B2">
        <w:rPr>
          <w:rFonts w:ascii="Times New Roman" w:eastAsia="Times New Roman" w:hAnsi="Times New Roman"/>
          <w:spacing w:val="-5"/>
          <w:sz w:val="24"/>
          <w:szCs w:val="24"/>
          <w:lang w:eastAsia="ru-RU"/>
        </w:rPr>
        <w:t>»</w:t>
      </w:r>
      <w:r w:rsidRPr="00D648B2">
        <w:rPr>
          <w:rFonts w:ascii="Times New Roman" w:eastAsia="Times New Roman" w:hAnsi="Times New Roman"/>
          <w:spacing w:val="-5"/>
          <w:sz w:val="24"/>
          <w:szCs w:val="24"/>
          <w:lang w:eastAsia="ru-RU"/>
        </w:rPr>
        <w:t>.</w:t>
      </w:r>
      <w:r w:rsidR="00FD34BF">
        <w:rPr>
          <w:rFonts w:ascii="Times New Roman" w:eastAsia="Times New Roman" w:hAnsi="Times New Roman"/>
          <w:spacing w:val="-5"/>
          <w:sz w:val="24"/>
          <w:szCs w:val="24"/>
          <w:lang w:eastAsia="ru-RU"/>
        </w:rPr>
        <w:t xml:space="preserve"> </w:t>
      </w:r>
      <w:r w:rsidRPr="00D648B2">
        <w:rPr>
          <w:rFonts w:ascii="Times New Roman" w:eastAsia="Times New Roman" w:hAnsi="Times New Roman"/>
          <w:spacing w:val="-5"/>
          <w:sz w:val="24"/>
          <w:szCs w:val="24"/>
          <w:lang w:eastAsia="ru-RU"/>
        </w:rPr>
        <w:t>В случае, если участники такого аукциона не заявляют предложения о цене, превышающей начальную цену имущества, право его приобретения принадлежит участнику аукциона, который первым подтвердил начальную цену муниципального имущества.</w:t>
      </w:r>
    </w:p>
    <w:p w:rsidR="001E232A" w:rsidRDefault="001E232A" w:rsidP="00EF7081">
      <w:pPr>
        <w:spacing w:after="0" w:line="240" w:lineRule="auto"/>
        <w:contextualSpacing/>
        <w:jc w:val="center"/>
        <w:rPr>
          <w:rFonts w:ascii="Times New Roman" w:eastAsia="Times New Roman" w:hAnsi="Times New Roman"/>
          <w:b/>
          <w:spacing w:val="-5"/>
          <w:sz w:val="24"/>
          <w:szCs w:val="24"/>
          <w:lang w:eastAsia="ru-RU"/>
        </w:rPr>
      </w:pPr>
    </w:p>
    <w:p w:rsidR="001E232A" w:rsidRDefault="001E232A" w:rsidP="00EF7081">
      <w:pPr>
        <w:spacing w:after="0" w:line="240" w:lineRule="auto"/>
        <w:contextualSpacing/>
        <w:jc w:val="center"/>
        <w:rPr>
          <w:rFonts w:ascii="Times New Roman" w:eastAsia="Times New Roman" w:hAnsi="Times New Roman"/>
          <w:b/>
          <w:spacing w:val="-5"/>
          <w:sz w:val="24"/>
          <w:szCs w:val="24"/>
          <w:lang w:eastAsia="ru-RU"/>
        </w:rPr>
      </w:pPr>
    </w:p>
    <w:p w:rsidR="00A92819" w:rsidRPr="00B2149F" w:rsidRDefault="00EF7081" w:rsidP="00EF7081">
      <w:pPr>
        <w:spacing w:after="0" w:line="240" w:lineRule="auto"/>
        <w:contextualSpacing/>
        <w:jc w:val="center"/>
        <w:rPr>
          <w:rFonts w:ascii="Times New Roman" w:eastAsia="Times New Roman" w:hAnsi="Times New Roman"/>
          <w:b/>
          <w:spacing w:val="-5"/>
          <w:sz w:val="24"/>
          <w:szCs w:val="24"/>
          <w:lang w:eastAsia="ru-RU"/>
        </w:rPr>
      </w:pPr>
      <w:r w:rsidRPr="00B2149F">
        <w:rPr>
          <w:rFonts w:ascii="Times New Roman" w:eastAsia="Times New Roman" w:hAnsi="Times New Roman"/>
          <w:b/>
          <w:spacing w:val="-5"/>
          <w:sz w:val="24"/>
          <w:szCs w:val="24"/>
          <w:lang w:eastAsia="ru-RU"/>
        </w:rPr>
        <w:t>10. Срок заключения договора купли-продажи</w:t>
      </w:r>
      <w:r w:rsidR="00D61DE0">
        <w:rPr>
          <w:rFonts w:ascii="Times New Roman" w:eastAsia="Times New Roman" w:hAnsi="Times New Roman"/>
          <w:b/>
          <w:spacing w:val="-5"/>
          <w:sz w:val="24"/>
          <w:szCs w:val="24"/>
          <w:lang w:eastAsia="ru-RU"/>
        </w:rPr>
        <w:t>.</w:t>
      </w:r>
    </w:p>
    <w:p w:rsidR="00F30BE4" w:rsidRPr="00D648B2" w:rsidRDefault="00AE29FA" w:rsidP="008415CB">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Не позднее чем через пять рабочих дней</w:t>
      </w:r>
      <w:r w:rsidR="00FD34BF">
        <w:rPr>
          <w:rFonts w:ascii="Times New Roman" w:eastAsia="Times New Roman" w:hAnsi="Times New Roman"/>
          <w:spacing w:val="-5"/>
          <w:sz w:val="24"/>
          <w:szCs w:val="24"/>
          <w:lang w:eastAsia="ru-RU"/>
        </w:rPr>
        <w:t>,</w:t>
      </w:r>
      <w:r w:rsidRPr="00D648B2">
        <w:rPr>
          <w:rFonts w:ascii="Times New Roman" w:eastAsia="Times New Roman" w:hAnsi="Times New Roman"/>
          <w:spacing w:val="-5"/>
          <w:sz w:val="24"/>
          <w:szCs w:val="24"/>
          <w:lang w:eastAsia="ru-RU"/>
        </w:rPr>
        <w:t xml:space="preserve"> с даты проведения продажи посредством публичного предложения с победителем заключается договор купли-продажи.</w:t>
      </w:r>
      <w:r w:rsidR="00D648B2" w:rsidRPr="00D648B2">
        <w:rPr>
          <w:rFonts w:ascii="Times New Roman" w:eastAsia="Times New Roman" w:hAnsi="Times New Roman"/>
          <w:spacing w:val="-5"/>
          <w:sz w:val="24"/>
          <w:szCs w:val="24"/>
          <w:lang w:eastAsia="ru-RU"/>
        </w:rPr>
        <w:t xml:space="preserve"> </w:t>
      </w:r>
      <w:r w:rsidR="003D0189" w:rsidRPr="00D648B2">
        <w:rPr>
          <w:rFonts w:ascii="Times New Roman" w:eastAsia="Times New Roman" w:hAnsi="Times New Roman"/>
          <w:spacing w:val="-5"/>
          <w:sz w:val="24"/>
          <w:szCs w:val="24"/>
          <w:lang w:eastAsia="ru-RU"/>
        </w:rPr>
        <w:t xml:space="preserve">Оплата за имущество производится в течение 30 дней с момента заключения (подписания)  договора купли-продажи (в срок по …). </w:t>
      </w:r>
      <w:r w:rsidR="00EF7081" w:rsidRPr="00D648B2">
        <w:rPr>
          <w:rFonts w:ascii="Times New Roman" w:eastAsia="Times New Roman" w:hAnsi="Times New Roman"/>
          <w:spacing w:val="-5"/>
          <w:sz w:val="24"/>
          <w:szCs w:val="24"/>
          <w:lang w:eastAsia="ru-RU"/>
        </w:rPr>
        <w:t>Передача имущества и оформление права собственности на него осуществляются в соответствии с законодательством Российской Федерации не позднее чем через тридцать дней после дня полной оплаты имущества.</w:t>
      </w:r>
      <w:r w:rsidR="00D648B2" w:rsidRPr="00D648B2">
        <w:rPr>
          <w:rFonts w:ascii="Times New Roman" w:eastAsia="Times New Roman" w:hAnsi="Times New Roman"/>
          <w:spacing w:val="-5"/>
          <w:sz w:val="24"/>
          <w:szCs w:val="24"/>
          <w:lang w:eastAsia="ru-RU"/>
        </w:rPr>
        <w:t xml:space="preserve"> </w:t>
      </w:r>
      <w:r w:rsidR="00F30BE4" w:rsidRPr="00D648B2">
        <w:rPr>
          <w:rFonts w:ascii="Times New Roman" w:eastAsia="Times New Roman" w:hAnsi="Times New Roman"/>
          <w:spacing w:val="-5"/>
          <w:sz w:val="24"/>
          <w:szCs w:val="24"/>
          <w:lang w:eastAsia="ru-RU"/>
        </w:rPr>
        <w:t xml:space="preserve">При уклонении или отказе победителя продажи посредством публичного предложения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 </w:t>
      </w:r>
      <w:r w:rsidR="003D0189" w:rsidRPr="00D648B2">
        <w:rPr>
          <w:rFonts w:ascii="Times New Roman" w:eastAsia="Times New Roman" w:hAnsi="Times New Roman"/>
          <w:spacing w:val="-5"/>
          <w:sz w:val="24"/>
          <w:szCs w:val="24"/>
          <w:lang w:eastAsia="ru-RU"/>
        </w:rPr>
        <w:t xml:space="preserve">Отсутствие оплаты за имущество в течение 30 дней с момента заключения (подписания)  договора купли-продажи считается отказом Покупателя от надлежащего исполнения обязательств по оплате Имущества с утратой Покупателем прав на получение имущества и внесенного задатка. </w:t>
      </w:r>
      <w:r w:rsidR="00F30BE4" w:rsidRPr="00D648B2">
        <w:rPr>
          <w:rFonts w:ascii="Times New Roman" w:eastAsia="Times New Roman" w:hAnsi="Times New Roman"/>
          <w:spacing w:val="-5"/>
          <w:sz w:val="24"/>
          <w:szCs w:val="24"/>
          <w:lang w:eastAsia="ru-RU"/>
        </w:rPr>
        <w:t>Результаты продажи посредством публичного предложения аннулируются Продавцом.</w:t>
      </w:r>
    </w:p>
    <w:p w:rsidR="00F30BE4" w:rsidRPr="00B2149F" w:rsidRDefault="00EF7081" w:rsidP="00EF7081">
      <w:pPr>
        <w:spacing w:after="0" w:line="240" w:lineRule="auto"/>
        <w:contextualSpacing/>
        <w:jc w:val="center"/>
        <w:rPr>
          <w:rFonts w:ascii="Times New Roman" w:eastAsia="Times New Roman" w:hAnsi="Times New Roman"/>
          <w:b/>
          <w:spacing w:val="-5"/>
          <w:sz w:val="24"/>
          <w:szCs w:val="24"/>
          <w:lang w:eastAsia="ru-RU"/>
        </w:rPr>
      </w:pPr>
      <w:r w:rsidRPr="00B2149F">
        <w:rPr>
          <w:rFonts w:ascii="Times New Roman" w:eastAsia="Times New Roman" w:hAnsi="Times New Roman"/>
          <w:b/>
          <w:spacing w:val="-5"/>
          <w:sz w:val="24"/>
          <w:szCs w:val="24"/>
          <w:lang w:eastAsia="ru-RU"/>
        </w:rPr>
        <w:t>11</w:t>
      </w:r>
      <w:r w:rsidR="00F30BE4" w:rsidRPr="00B2149F">
        <w:rPr>
          <w:rFonts w:ascii="Times New Roman" w:eastAsia="Times New Roman" w:hAnsi="Times New Roman"/>
          <w:b/>
          <w:spacing w:val="-5"/>
          <w:sz w:val="24"/>
          <w:szCs w:val="24"/>
          <w:lang w:eastAsia="ru-RU"/>
        </w:rPr>
        <w:t>. Заключительные положения</w:t>
      </w:r>
      <w:r w:rsidR="00D61DE0">
        <w:rPr>
          <w:rFonts w:ascii="Times New Roman" w:eastAsia="Times New Roman" w:hAnsi="Times New Roman"/>
          <w:b/>
          <w:spacing w:val="-5"/>
          <w:sz w:val="24"/>
          <w:szCs w:val="24"/>
          <w:lang w:eastAsia="ru-RU"/>
        </w:rPr>
        <w:t>.</w:t>
      </w:r>
    </w:p>
    <w:p w:rsidR="00152202" w:rsidRPr="00D648B2" w:rsidRDefault="00F30BE4" w:rsidP="008415CB">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Все вопросы, касающиеся проведения продажи посредством публичного предложения, не нашедшие отражения в настоящем информационном сообщении, регулируются законодательством Российской Федерации.</w:t>
      </w:r>
    </w:p>
    <w:p w:rsidR="00F30BE4" w:rsidRPr="00D648B2" w:rsidRDefault="00562A9B" w:rsidP="008415CB">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Предыдущ</w:t>
      </w:r>
      <w:r w:rsidR="009B0EFA" w:rsidRPr="00D648B2">
        <w:rPr>
          <w:rFonts w:ascii="Times New Roman" w:eastAsia="Times New Roman" w:hAnsi="Times New Roman"/>
          <w:spacing w:val="-5"/>
          <w:sz w:val="24"/>
          <w:szCs w:val="24"/>
          <w:lang w:eastAsia="ru-RU"/>
        </w:rPr>
        <w:t>и</w:t>
      </w:r>
      <w:r w:rsidR="00AE29FA" w:rsidRPr="00D648B2">
        <w:rPr>
          <w:rFonts w:ascii="Times New Roman" w:eastAsia="Times New Roman" w:hAnsi="Times New Roman"/>
          <w:spacing w:val="-5"/>
          <w:sz w:val="24"/>
          <w:szCs w:val="24"/>
          <w:lang w:eastAsia="ru-RU"/>
        </w:rPr>
        <w:t>й</w:t>
      </w:r>
      <w:r w:rsidRPr="00D648B2">
        <w:rPr>
          <w:rFonts w:ascii="Times New Roman" w:eastAsia="Times New Roman" w:hAnsi="Times New Roman"/>
          <w:spacing w:val="-5"/>
          <w:sz w:val="24"/>
          <w:szCs w:val="24"/>
          <w:lang w:eastAsia="ru-RU"/>
        </w:rPr>
        <w:t xml:space="preserve"> аукцион</w:t>
      </w:r>
      <w:r w:rsidR="00D648B2" w:rsidRPr="00D648B2">
        <w:rPr>
          <w:rFonts w:ascii="Times New Roman" w:eastAsia="Times New Roman" w:hAnsi="Times New Roman"/>
          <w:spacing w:val="-5"/>
          <w:sz w:val="24"/>
          <w:szCs w:val="24"/>
          <w:lang w:eastAsia="ru-RU"/>
        </w:rPr>
        <w:t xml:space="preserve"> </w:t>
      </w:r>
      <w:r w:rsidRPr="00D648B2">
        <w:rPr>
          <w:rFonts w:ascii="Times New Roman" w:eastAsia="Times New Roman" w:hAnsi="Times New Roman"/>
          <w:spacing w:val="-5"/>
          <w:sz w:val="24"/>
          <w:szCs w:val="24"/>
          <w:lang w:eastAsia="ru-RU"/>
        </w:rPr>
        <w:t xml:space="preserve">от </w:t>
      </w:r>
      <w:r w:rsidR="003D2428">
        <w:rPr>
          <w:rFonts w:ascii="Times New Roman" w:eastAsia="Times New Roman" w:hAnsi="Times New Roman"/>
          <w:spacing w:val="-5"/>
          <w:sz w:val="24"/>
          <w:szCs w:val="24"/>
          <w:lang w:eastAsia="ru-RU"/>
        </w:rPr>
        <w:t>13.07.2017г</w:t>
      </w:r>
      <w:r w:rsidR="00D648B2" w:rsidRPr="00D648B2">
        <w:rPr>
          <w:rFonts w:ascii="Times New Roman" w:eastAsia="Times New Roman" w:hAnsi="Times New Roman"/>
          <w:spacing w:val="-5"/>
          <w:sz w:val="24"/>
          <w:szCs w:val="24"/>
          <w:lang w:eastAsia="ru-RU"/>
        </w:rPr>
        <w:t>.</w:t>
      </w:r>
      <w:r w:rsidR="00AE29FA" w:rsidRPr="00D648B2">
        <w:rPr>
          <w:rFonts w:ascii="Times New Roman" w:eastAsia="Times New Roman" w:hAnsi="Times New Roman"/>
          <w:spacing w:val="-5"/>
          <w:sz w:val="24"/>
          <w:szCs w:val="24"/>
          <w:lang w:eastAsia="ru-RU"/>
        </w:rPr>
        <w:t xml:space="preserve"> </w:t>
      </w:r>
      <w:r w:rsidRPr="00D648B2">
        <w:rPr>
          <w:rFonts w:ascii="Times New Roman" w:eastAsia="Times New Roman" w:hAnsi="Times New Roman"/>
          <w:spacing w:val="-5"/>
          <w:sz w:val="24"/>
          <w:szCs w:val="24"/>
          <w:lang w:eastAsia="ru-RU"/>
        </w:rPr>
        <w:t>признан несостоявшим</w:t>
      </w:r>
      <w:bookmarkStart w:id="0" w:name="_GoBack"/>
      <w:bookmarkEnd w:id="0"/>
      <w:r w:rsidRPr="00D648B2">
        <w:rPr>
          <w:rFonts w:ascii="Times New Roman" w:eastAsia="Times New Roman" w:hAnsi="Times New Roman"/>
          <w:spacing w:val="-5"/>
          <w:sz w:val="24"/>
          <w:szCs w:val="24"/>
          <w:lang w:eastAsia="ru-RU"/>
        </w:rPr>
        <w:t>ся</w:t>
      </w:r>
      <w:r w:rsidR="003D2428" w:rsidRPr="003D2428">
        <w:rPr>
          <w:rFonts w:ascii="Times New Roman" w:eastAsia="Times New Roman" w:hAnsi="Times New Roman"/>
          <w:spacing w:val="-5"/>
          <w:sz w:val="24"/>
          <w:szCs w:val="24"/>
          <w:lang w:eastAsia="ru-RU"/>
        </w:rPr>
        <w:t xml:space="preserve"> </w:t>
      </w:r>
      <w:r w:rsidR="003D2428" w:rsidRPr="002D419D">
        <w:rPr>
          <w:rFonts w:ascii="Times New Roman" w:eastAsia="Times New Roman" w:hAnsi="Times New Roman"/>
          <w:spacing w:val="-5"/>
          <w:sz w:val="24"/>
          <w:szCs w:val="24"/>
          <w:lang w:eastAsia="ru-RU"/>
        </w:rPr>
        <w:t>в связи с отсутствием заявок</w:t>
      </w:r>
      <w:r w:rsidR="009B0EFA" w:rsidRPr="00D648B2">
        <w:rPr>
          <w:rFonts w:ascii="Times New Roman" w:eastAsia="Times New Roman" w:hAnsi="Times New Roman"/>
          <w:spacing w:val="-5"/>
          <w:sz w:val="24"/>
          <w:szCs w:val="24"/>
          <w:lang w:eastAsia="ru-RU"/>
        </w:rPr>
        <w:t>.</w:t>
      </w:r>
    </w:p>
    <w:sectPr w:rsidR="00F30BE4" w:rsidRPr="00D648B2" w:rsidSect="00B54544">
      <w:pgSz w:w="11907" w:h="16840"/>
      <w:pgMar w:top="851" w:right="851" w:bottom="851" w:left="1588"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1F27" w:rsidRDefault="00A31F27" w:rsidP="00496322">
      <w:pPr>
        <w:spacing w:after="0" w:line="240" w:lineRule="auto"/>
      </w:pPr>
      <w:r>
        <w:separator/>
      </w:r>
    </w:p>
  </w:endnote>
  <w:endnote w:type="continuationSeparator" w:id="1">
    <w:p w:rsidR="00A31F27" w:rsidRDefault="00A31F27" w:rsidP="004963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1F27" w:rsidRDefault="00A31F27" w:rsidP="00496322">
      <w:pPr>
        <w:spacing w:after="0" w:line="240" w:lineRule="auto"/>
      </w:pPr>
      <w:r>
        <w:separator/>
      </w:r>
    </w:p>
  </w:footnote>
  <w:footnote w:type="continuationSeparator" w:id="1">
    <w:p w:rsidR="00A31F27" w:rsidRDefault="00A31F27" w:rsidP="004963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83C09"/>
    <w:multiLevelType w:val="multilevel"/>
    <w:tmpl w:val="04B051E4"/>
    <w:lvl w:ilvl="0">
      <w:start w:val="1"/>
      <w:numFmt w:val="decimal"/>
      <w:lvlText w:val="%1."/>
      <w:lvlJc w:val="left"/>
      <w:pPr>
        <w:ind w:left="405" w:hanging="405"/>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470" w:hanging="720"/>
      </w:pPr>
      <w:rPr>
        <w:rFonts w:hint="default"/>
      </w:rPr>
    </w:lvl>
    <w:lvl w:ilvl="3">
      <w:start w:val="1"/>
      <w:numFmt w:val="decimal"/>
      <w:isLgl/>
      <w:lvlText w:val="%1.%2.%3.%4."/>
      <w:lvlJc w:val="left"/>
      <w:pPr>
        <w:ind w:left="2205" w:hanging="1080"/>
      </w:pPr>
      <w:rPr>
        <w:rFonts w:hint="default"/>
      </w:rPr>
    </w:lvl>
    <w:lvl w:ilvl="4">
      <w:start w:val="1"/>
      <w:numFmt w:val="decimal"/>
      <w:isLgl/>
      <w:lvlText w:val="%1.%2.%3.%4.%5."/>
      <w:lvlJc w:val="left"/>
      <w:pPr>
        <w:ind w:left="2580" w:hanging="1080"/>
      </w:pPr>
      <w:rPr>
        <w:rFonts w:hint="default"/>
      </w:rPr>
    </w:lvl>
    <w:lvl w:ilvl="5">
      <w:start w:val="1"/>
      <w:numFmt w:val="decimal"/>
      <w:isLgl/>
      <w:lvlText w:val="%1.%2.%3.%4.%5.%6."/>
      <w:lvlJc w:val="left"/>
      <w:pPr>
        <w:ind w:left="3315" w:hanging="1440"/>
      </w:pPr>
      <w:rPr>
        <w:rFonts w:hint="default"/>
      </w:rPr>
    </w:lvl>
    <w:lvl w:ilvl="6">
      <w:start w:val="1"/>
      <w:numFmt w:val="decimal"/>
      <w:isLgl/>
      <w:lvlText w:val="%1.%2.%3.%4.%5.%6.%7."/>
      <w:lvlJc w:val="left"/>
      <w:pPr>
        <w:ind w:left="4050" w:hanging="1800"/>
      </w:pPr>
      <w:rPr>
        <w:rFonts w:hint="default"/>
      </w:rPr>
    </w:lvl>
    <w:lvl w:ilvl="7">
      <w:start w:val="1"/>
      <w:numFmt w:val="decimal"/>
      <w:isLgl/>
      <w:lvlText w:val="%1.%2.%3.%4.%5.%6.%7.%8."/>
      <w:lvlJc w:val="left"/>
      <w:pPr>
        <w:ind w:left="4425" w:hanging="1800"/>
      </w:pPr>
      <w:rPr>
        <w:rFonts w:hint="default"/>
      </w:rPr>
    </w:lvl>
    <w:lvl w:ilvl="8">
      <w:start w:val="1"/>
      <w:numFmt w:val="decimal"/>
      <w:isLgl/>
      <w:lvlText w:val="%1.%2.%3.%4.%5.%6.%7.%8.%9."/>
      <w:lvlJc w:val="left"/>
      <w:pPr>
        <w:ind w:left="5160" w:hanging="2160"/>
      </w:pPr>
      <w:rPr>
        <w:rFonts w:hint="default"/>
      </w:rPr>
    </w:lvl>
  </w:abstractNum>
  <w:abstractNum w:abstractNumId="1">
    <w:nsid w:val="7DDD68D6"/>
    <w:multiLevelType w:val="multilevel"/>
    <w:tmpl w:val="2CC4AB44"/>
    <w:lvl w:ilvl="0">
      <w:start w:val="8"/>
      <w:numFmt w:val="decimal"/>
      <w:lvlText w:val="%1."/>
      <w:lvlJc w:val="left"/>
      <w:pPr>
        <w:ind w:left="360" w:hanging="360"/>
      </w:pPr>
      <w:rPr>
        <w:rFonts w:hint="default"/>
      </w:rPr>
    </w:lvl>
    <w:lvl w:ilvl="1">
      <w:start w:val="1"/>
      <w:numFmt w:val="decimal"/>
      <w:lvlText w:val="%1.%2."/>
      <w:lvlJc w:val="left"/>
      <w:pPr>
        <w:ind w:left="1134" w:hanging="360"/>
      </w:pPr>
      <w:rPr>
        <w:rFonts w:hint="default"/>
      </w:rPr>
    </w:lvl>
    <w:lvl w:ilvl="2">
      <w:start w:val="1"/>
      <w:numFmt w:val="decimal"/>
      <w:lvlText w:val="%1.%2.%3."/>
      <w:lvlJc w:val="left"/>
      <w:pPr>
        <w:ind w:left="2268" w:hanging="720"/>
      </w:pPr>
      <w:rPr>
        <w:rFonts w:hint="default"/>
      </w:rPr>
    </w:lvl>
    <w:lvl w:ilvl="3">
      <w:start w:val="1"/>
      <w:numFmt w:val="decimal"/>
      <w:lvlText w:val="%1.%2.%3.%4."/>
      <w:lvlJc w:val="left"/>
      <w:pPr>
        <w:ind w:left="3042" w:hanging="720"/>
      </w:pPr>
      <w:rPr>
        <w:rFonts w:hint="default"/>
      </w:rPr>
    </w:lvl>
    <w:lvl w:ilvl="4">
      <w:start w:val="1"/>
      <w:numFmt w:val="decimal"/>
      <w:lvlText w:val="%1.%2.%3.%4.%5."/>
      <w:lvlJc w:val="left"/>
      <w:pPr>
        <w:ind w:left="4176" w:hanging="1080"/>
      </w:pPr>
      <w:rPr>
        <w:rFonts w:hint="default"/>
      </w:rPr>
    </w:lvl>
    <w:lvl w:ilvl="5">
      <w:start w:val="1"/>
      <w:numFmt w:val="decimal"/>
      <w:lvlText w:val="%1.%2.%3.%4.%5.%6."/>
      <w:lvlJc w:val="left"/>
      <w:pPr>
        <w:ind w:left="4950" w:hanging="1080"/>
      </w:pPr>
      <w:rPr>
        <w:rFonts w:hint="default"/>
      </w:rPr>
    </w:lvl>
    <w:lvl w:ilvl="6">
      <w:start w:val="1"/>
      <w:numFmt w:val="decimal"/>
      <w:lvlText w:val="%1.%2.%3.%4.%5.%6.%7."/>
      <w:lvlJc w:val="left"/>
      <w:pPr>
        <w:ind w:left="6084" w:hanging="1440"/>
      </w:pPr>
      <w:rPr>
        <w:rFonts w:hint="default"/>
      </w:rPr>
    </w:lvl>
    <w:lvl w:ilvl="7">
      <w:start w:val="1"/>
      <w:numFmt w:val="decimal"/>
      <w:lvlText w:val="%1.%2.%3.%4.%5.%6.%7.%8."/>
      <w:lvlJc w:val="left"/>
      <w:pPr>
        <w:ind w:left="6858" w:hanging="1440"/>
      </w:pPr>
      <w:rPr>
        <w:rFonts w:hint="default"/>
      </w:rPr>
    </w:lvl>
    <w:lvl w:ilvl="8">
      <w:start w:val="1"/>
      <w:numFmt w:val="decimal"/>
      <w:lvlText w:val="%1.%2.%3.%4.%5.%6.%7.%8.%9."/>
      <w:lvlJc w:val="left"/>
      <w:pPr>
        <w:ind w:left="7992"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efaultTabStop w:val="708"/>
  <w:characterSpacingControl w:val="doNotCompress"/>
  <w:footnotePr>
    <w:footnote w:id="0"/>
    <w:footnote w:id="1"/>
  </w:footnotePr>
  <w:endnotePr>
    <w:endnote w:id="0"/>
    <w:endnote w:id="1"/>
  </w:endnotePr>
  <w:compat/>
  <w:rsids>
    <w:rsidRoot w:val="00F30BE4"/>
    <w:rsid w:val="00025C9F"/>
    <w:rsid w:val="00033D0F"/>
    <w:rsid w:val="0009177A"/>
    <w:rsid w:val="000F0806"/>
    <w:rsid w:val="00133AD3"/>
    <w:rsid w:val="00137D06"/>
    <w:rsid w:val="00152202"/>
    <w:rsid w:val="00154174"/>
    <w:rsid w:val="00160739"/>
    <w:rsid w:val="00180945"/>
    <w:rsid w:val="00194FCB"/>
    <w:rsid w:val="001C5976"/>
    <w:rsid w:val="001D4271"/>
    <w:rsid w:val="001E232A"/>
    <w:rsid w:val="002422B7"/>
    <w:rsid w:val="00253E66"/>
    <w:rsid w:val="0025405A"/>
    <w:rsid w:val="00296176"/>
    <w:rsid w:val="002C018D"/>
    <w:rsid w:val="003035C6"/>
    <w:rsid w:val="003301FC"/>
    <w:rsid w:val="0038269F"/>
    <w:rsid w:val="00396740"/>
    <w:rsid w:val="00397802"/>
    <w:rsid w:val="003A33AF"/>
    <w:rsid w:val="003B009B"/>
    <w:rsid w:val="003B588F"/>
    <w:rsid w:val="003D0189"/>
    <w:rsid w:val="003D2428"/>
    <w:rsid w:val="003E1D4F"/>
    <w:rsid w:val="00490148"/>
    <w:rsid w:val="00496322"/>
    <w:rsid w:val="004B23F0"/>
    <w:rsid w:val="004C4279"/>
    <w:rsid w:val="004D19BD"/>
    <w:rsid w:val="005005B4"/>
    <w:rsid w:val="005250C6"/>
    <w:rsid w:val="00527CD5"/>
    <w:rsid w:val="00541891"/>
    <w:rsid w:val="00545233"/>
    <w:rsid w:val="005527DA"/>
    <w:rsid w:val="00557FB2"/>
    <w:rsid w:val="00562A9B"/>
    <w:rsid w:val="005653F3"/>
    <w:rsid w:val="00583FAC"/>
    <w:rsid w:val="00587880"/>
    <w:rsid w:val="005B1C64"/>
    <w:rsid w:val="005B6164"/>
    <w:rsid w:val="005F38E4"/>
    <w:rsid w:val="0060442F"/>
    <w:rsid w:val="00604D97"/>
    <w:rsid w:val="006102FF"/>
    <w:rsid w:val="00645508"/>
    <w:rsid w:val="00647498"/>
    <w:rsid w:val="00661958"/>
    <w:rsid w:val="0067609D"/>
    <w:rsid w:val="006D0892"/>
    <w:rsid w:val="006D3196"/>
    <w:rsid w:val="006F575C"/>
    <w:rsid w:val="0070151C"/>
    <w:rsid w:val="00714884"/>
    <w:rsid w:val="00720635"/>
    <w:rsid w:val="0073446C"/>
    <w:rsid w:val="00736E76"/>
    <w:rsid w:val="007566CE"/>
    <w:rsid w:val="00756CB2"/>
    <w:rsid w:val="00774336"/>
    <w:rsid w:val="007837B8"/>
    <w:rsid w:val="0079163A"/>
    <w:rsid w:val="007B0504"/>
    <w:rsid w:val="007C65A7"/>
    <w:rsid w:val="007D653C"/>
    <w:rsid w:val="007D7B9D"/>
    <w:rsid w:val="007E1BAF"/>
    <w:rsid w:val="008415CB"/>
    <w:rsid w:val="008559DB"/>
    <w:rsid w:val="00892726"/>
    <w:rsid w:val="008B7D80"/>
    <w:rsid w:val="008E737D"/>
    <w:rsid w:val="008F529F"/>
    <w:rsid w:val="00917A58"/>
    <w:rsid w:val="00951EAA"/>
    <w:rsid w:val="00960826"/>
    <w:rsid w:val="00960F20"/>
    <w:rsid w:val="009B0EFA"/>
    <w:rsid w:val="00A01282"/>
    <w:rsid w:val="00A20407"/>
    <w:rsid w:val="00A31F27"/>
    <w:rsid w:val="00A32A12"/>
    <w:rsid w:val="00A56D6A"/>
    <w:rsid w:val="00A6453E"/>
    <w:rsid w:val="00A653DC"/>
    <w:rsid w:val="00A72181"/>
    <w:rsid w:val="00A7375F"/>
    <w:rsid w:val="00A9144F"/>
    <w:rsid w:val="00A92518"/>
    <w:rsid w:val="00A92819"/>
    <w:rsid w:val="00A957A3"/>
    <w:rsid w:val="00AA33C7"/>
    <w:rsid w:val="00AB5AFD"/>
    <w:rsid w:val="00AB6D8C"/>
    <w:rsid w:val="00AD06A6"/>
    <w:rsid w:val="00AD6B39"/>
    <w:rsid w:val="00AE29FA"/>
    <w:rsid w:val="00B04FDB"/>
    <w:rsid w:val="00B2149F"/>
    <w:rsid w:val="00B54544"/>
    <w:rsid w:val="00B776B0"/>
    <w:rsid w:val="00BA293B"/>
    <w:rsid w:val="00BC1E5F"/>
    <w:rsid w:val="00BD6922"/>
    <w:rsid w:val="00BD7705"/>
    <w:rsid w:val="00BE4BF5"/>
    <w:rsid w:val="00C0612A"/>
    <w:rsid w:val="00C109AF"/>
    <w:rsid w:val="00C241FE"/>
    <w:rsid w:val="00C27D65"/>
    <w:rsid w:val="00C316E1"/>
    <w:rsid w:val="00C45085"/>
    <w:rsid w:val="00C83154"/>
    <w:rsid w:val="00C877AA"/>
    <w:rsid w:val="00C95ABA"/>
    <w:rsid w:val="00CA0372"/>
    <w:rsid w:val="00CB1EA2"/>
    <w:rsid w:val="00CB7E13"/>
    <w:rsid w:val="00CE0957"/>
    <w:rsid w:val="00CE33B4"/>
    <w:rsid w:val="00D30F3C"/>
    <w:rsid w:val="00D53BC2"/>
    <w:rsid w:val="00D618B1"/>
    <w:rsid w:val="00D61DE0"/>
    <w:rsid w:val="00D648B2"/>
    <w:rsid w:val="00D94DC3"/>
    <w:rsid w:val="00DC241F"/>
    <w:rsid w:val="00DE3F87"/>
    <w:rsid w:val="00DE5FD6"/>
    <w:rsid w:val="00DF35DA"/>
    <w:rsid w:val="00DF4DBA"/>
    <w:rsid w:val="00E00FBC"/>
    <w:rsid w:val="00E142CF"/>
    <w:rsid w:val="00E437CB"/>
    <w:rsid w:val="00E53ED7"/>
    <w:rsid w:val="00E640B6"/>
    <w:rsid w:val="00E744CE"/>
    <w:rsid w:val="00E8574C"/>
    <w:rsid w:val="00E94729"/>
    <w:rsid w:val="00E95A6F"/>
    <w:rsid w:val="00EA27CD"/>
    <w:rsid w:val="00EA360D"/>
    <w:rsid w:val="00EA6E6D"/>
    <w:rsid w:val="00EF7081"/>
    <w:rsid w:val="00F06A1D"/>
    <w:rsid w:val="00F30BE4"/>
    <w:rsid w:val="00F36072"/>
    <w:rsid w:val="00F66A15"/>
    <w:rsid w:val="00FA32D6"/>
    <w:rsid w:val="00FB27D2"/>
    <w:rsid w:val="00FC0349"/>
    <w:rsid w:val="00FC0A68"/>
    <w:rsid w:val="00FC4089"/>
    <w:rsid w:val="00FD34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46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30BE4"/>
    <w:pPr>
      <w:tabs>
        <w:tab w:val="center" w:pos="4677"/>
        <w:tab w:val="right" w:pos="9355"/>
      </w:tabs>
      <w:spacing w:after="0" w:line="240" w:lineRule="auto"/>
    </w:pPr>
  </w:style>
  <w:style w:type="character" w:customStyle="1" w:styleId="a4">
    <w:name w:val="Нижний колонтитул Знак"/>
    <w:basedOn w:val="a0"/>
    <w:link w:val="a3"/>
    <w:uiPriority w:val="99"/>
    <w:rsid w:val="00F30BE4"/>
  </w:style>
  <w:style w:type="paragraph" w:styleId="a5">
    <w:name w:val="List Paragraph"/>
    <w:basedOn w:val="a"/>
    <w:uiPriority w:val="34"/>
    <w:qFormat/>
    <w:rsid w:val="00F30BE4"/>
    <w:pPr>
      <w:ind w:left="720"/>
      <w:contextualSpacing/>
    </w:pPr>
  </w:style>
  <w:style w:type="paragraph" w:styleId="a6">
    <w:name w:val="header"/>
    <w:basedOn w:val="a"/>
    <w:link w:val="a7"/>
    <w:uiPriority w:val="99"/>
    <w:unhideWhenUsed/>
    <w:rsid w:val="0049632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96322"/>
  </w:style>
  <w:style w:type="paragraph" w:styleId="a8">
    <w:name w:val="Balloon Text"/>
    <w:basedOn w:val="a"/>
    <w:link w:val="a9"/>
    <w:uiPriority w:val="99"/>
    <w:semiHidden/>
    <w:unhideWhenUsed/>
    <w:rsid w:val="00C109AF"/>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C109AF"/>
    <w:rPr>
      <w:rFonts w:ascii="Tahoma" w:hAnsi="Tahoma" w:cs="Tahoma"/>
      <w:sz w:val="16"/>
      <w:szCs w:val="16"/>
    </w:rPr>
  </w:style>
  <w:style w:type="paragraph" w:styleId="aa">
    <w:name w:val="No Spacing"/>
    <w:uiPriority w:val="1"/>
    <w:qFormat/>
    <w:rsid w:val="00541891"/>
    <w:rPr>
      <w:sz w:val="22"/>
      <w:szCs w:val="22"/>
      <w:lang w:eastAsia="en-US"/>
    </w:rPr>
  </w:style>
  <w:style w:type="character" w:styleId="ab">
    <w:name w:val="Hyperlink"/>
    <w:uiPriority w:val="99"/>
    <w:unhideWhenUsed/>
    <w:rsid w:val="0054189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anilovgp.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orgi.gov.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anilovgp.r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7D7149192036C499D5D5801EE1A36FC" ma:contentTypeVersion="3" ma:contentTypeDescription="Создание документа." ma:contentTypeScope="" ma:versionID="213c970d72b3ba54490290a878f47d16">
  <xsd:schema xmlns:xsd="http://www.w3.org/2001/XMLSchema" xmlns:xs="http://www.w3.org/2001/XMLSchema" xmlns:p="http://schemas.microsoft.com/office/2006/metadata/properties" xmlns:ns2="a70e338e-a59d-4b59-82a8-eea7bd96baa1" targetNamespace="http://schemas.microsoft.com/office/2006/metadata/properties" ma:root="true" ma:fieldsID="11227bcf57ba01eb81a553c0a2211488" ns2:_="">
    <xsd:import namespace="a70e338e-a59d-4b59-82a8-eea7bd96baa1"/>
    <xsd:element name="properties">
      <xsd:complexType>
        <xsd:sequence>
          <xsd:element name="documentManagement">
            <xsd:complexType>
              <xsd:all>
                <xsd:element ref="ns2:announ" minOccurs="0"/>
                <xsd:element ref="ns2:des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0e338e-a59d-4b59-82a8-eea7bd96baa1" elementFormDefault="qualified">
    <xsd:import namespace="http://schemas.microsoft.com/office/2006/documentManagement/types"/>
    <xsd:import namespace="http://schemas.microsoft.com/office/infopath/2007/PartnerControls"/>
    <xsd:element name="announ" ma:index="8" nillable="true" ma:displayName="Объявление" ma:list="{d687c21c-6e51-49a5-b4cd-01b571088764}" ma:internalName="announ" ma:readOnly="false" ma:showField="Title">
      <xsd:simpleType>
        <xsd:restriction base="dms:Lookup"/>
      </xsd:simpleType>
    </xsd:element>
    <xsd:element name="desc" ma:index="9" nillable="true" ma:displayName="Описание документа" ma:internalName="desc">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nnoun xmlns="a70e338e-a59d-4b59-82a8-eea7bd96baa1" xsi:nil="true"/>
    <desc xmlns="a70e338e-a59d-4b59-82a8-eea7bd96baa1" xsi:nil="true"/>
  </documentManagement>
</p:properties>
</file>

<file path=customXml/itemProps1.xml><?xml version="1.0" encoding="utf-8"?>
<ds:datastoreItem xmlns:ds="http://schemas.openxmlformats.org/officeDocument/2006/customXml" ds:itemID="{5924F562-D7D9-41DD-A5AD-2583C6098FAE}">
  <ds:schemaRefs>
    <ds:schemaRef ds:uri="http://schemas.microsoft.com/office/2006/metadata/longProperties"/>
  </ds:schemaRefs>
</ds:datastoreItem>
</file>

<file path=customXml/itemProps2.xml><?xml version="1.0" encoding="utf-8"?>
<ds:datastoreItem xmlns:ds="http://schemas.openxmlformats.org/officeDocument/2006/customXml" ds:itemID="{230B6B3C-4766-4765-A479-6754F8974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0e338e-a59d-4b59-82a8-eea7bd96b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1FEC24-8E1D-4148-B2BD-784CA24094B1}">
  <ds:schemaRefs>
    <ds:schemaRef ds:uri="http://schemas.microsoft.com/sharepoint/v3/contenttype/forms"/>
  </ds:schemaRefs>
</ds:datastoreItem>
</file>

<file path=customXml/itemProps4.xml><?xml version="1.0" encoding="utf-8"?>
<ds:datastoreItem xmlns:ds="http://schemas.openxmlformats.org/officeDocument/2006/customXml" ds:itemID="{A722B0B3-21EF-4990-9986-DE8F7668A932}">
  <ds:schemaRefs>
    <ds:schemaRef ds:uri="http://schemas.microsoft.com/office/2006/metadata/properties"/>
    <ds:schemaRef ds:uri="http://schemas.microsoft.com/office/infopath/2007/PartnerControls"/>
    <ds:schemaRef ds:uri="a70e338e-a59d-4b59-82a8-eea7bd96baa1"/>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Pages>
  <Words>1336</Words>
  <Characters>7618</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8937</CharactersWithSpaces>
  <SharedDoc>false</SharedDoc>
  <HLinks>
    <vt:vector size="54" baseType="variant">
      <vt:variant>
        <vt:i4>5111902</vt:i4>
      </vt:variant>
      <vt:variant>
        <vt:i4>24</vt:i4>
      </vt:variant>
      <vt:variant>
        <vt:i4>0</vt:i4>
      </vt:variant>
      <vt:variant>
        <vt:i4>5</vt:i4>
      </vt:variant>
      <vt:variant>
        <vt:lpwstr>consultantplus://offline/ref=C0F9F0661476A9A7D4501CB7DFDC014DE57E8934D9C31E448E2960DC86C1CC9855C9884F0A60AC7AE5D90AO5A0H</vt:lpwstr>
      </vt:variant>
      <vt:variant>
        <vt:lpwstr/>
      </vt:variant>
      <vt:variant>
        <vt:i4>524354</vt:i4>
      </vt:variant>
      <vt:variant>
        <vt:i4>21</vt:i4>
      </vt:variant>
      <vt:variant>
        <vt:i4>0</vt:i4>
      </vt:variant>
      <vt:variant>
        <vt:i4>5</vt:i4>
      </vt:variant>
      <vt:variant>
        <vt:lpwstr>http://www.torgi.gov.ru/</vt:lpwstr>
      </vt:variant>
      <vt:variant>
        <vt:lpwstr/>
      </vt:variant>
      <vt:variant>
        <vt:i4>5111902</vt:i4>
      </vt:variant>
      <vt:variant>
        <vt:i4>18</vt:i4>
      </vt:variant>
      <vt:variant>
        <vt:i4>0</vt:i4>
      </vt:variant>
      <vt:variant>
        <vt:i4>5</vt:i4>
      </vt:variant>
      <vt:variant>
        <vt:lpwstr>consultantplus://offline/ref=C0F9F0661476A9A7D4501CB7DFDC014DE57E8934D9C31E448E2960DC86C1CC9855C9884F0A60AC7AE5D90AO5A0H</vt:lpwstr>
      </vt:variant>
      <vt:variant>
        <vt:lpwstr/>
      </vt:variant>
      <vt:variant>
        <vt:i4>2031632</vt:i4>
      </vt:variant>
      <vt:variant>
        <vt:i4>15</vt:i4>
      </vt:variant>
      <vt:variant>
        <vt:i4>0</vt:i4>
      </vt:variant>
      <vt:variant>
        <vt:i4>5</vt:i4>
      </vt:variant>
      <vt:variant>
        <vt:lpwstr>http://www.yarregion.ru/</vt:lpwstr>
      </vt:variant>
      <vt:variant>
        <vt:lpwstr/>
      </vt:variant>
      <vt:variant>
        <vt:i4>524354</vt:i4>
      </vt:variant>
      <vt:variant>
        <vt:i4>12</vt:i4>
      </vt:variant>
      <vt:variant>
        <vt:i4>0</vt:i4>
      </vt:variant>
      <vt:variant>
        <vt:i4>5</vt:i4>
      </vt:variant>
      <vt:variant>
        <vt:lpwstr>http://www.torgi.gov.ru/</vt:lpwstr>
      </vt:variant>
      <vt:variant>
        <vt:lpwstr/>
      </vt:variant>
      <vt:variant>
        <vt:i4>1572878</vt:i4>
      </vt:variant>
      <vt:variant>
        <vt:i4>9</vt:i4>
      </vt:variant>
      <vt:variant>
        <vt:i4>0</vt:i4>
      </vt:variant>
      <vt:variant>
        <vt:i4>5</vt:i4>
      </vt:variant>
      <vt:variant>
        <vt:lpwstr>consultantplus://offline/ref=DD4B2E6200480FFB6D27DE7FC0C231C3A2C0B1C8EEFF8AF03B50A9B74E0F63BAB1EA41A13404AFF</vt:lpwstr>
      </vt:variant>
      <vt:variant>
        <vt:lpwstr/>
      </vt:variant>
      <vt:variant>
        <vt:i4>4128820</vt:i4>
      </vt:variant>
      <vt:variant>
        <vt:i4>6</vt:i4>
      </vt:variant>
      <vt:variant>
        <vt:i4>0</vt:i4>
      </vt:variant>
      <vt:variant>
        <vt:i4>5</vt:i4>
      </vt:variant>
      <vt:variant>
        <vt:lpwstr>consultantplus://offline/ref=C0A7A6C77C4CD5EE68C4B27F76C083945E93AE606731958CFC1BFE7A0D92470FAD0CC8B2ABA99E7979t8E</vt:lpwstr>
      </vt:variant>
      <vt:variant>
        <vt:lpwstr/>
      </vt:variant>
      <vt:variant>
        <vt:i4>524354</vt:i4>
      </vt:variant>
      <vt:variant>
        <vt:i4>3</vt:i4>
      </vt:variant>
      <vt:variant>
        <vt:i4>0</vt:i4>
      </vt:variant>
      <vt:variant>
        <vt:i4>5</vt:i4>
      </vt:variant>
      <vt:variant>
        <vt:lpwstr>http://www.torgi.gov.ru/</vt:lpwstr>
      </vt:variant>
      <vt:variant>
        <vt:lpwstr/>
      </vt:variant>
      <vt:variant>
        <vt:i4>2097255</vt:i4>
      </vt:variant>
      <vt:variant>
        <vt:i4>0</vt:i4>
      </vt:variant>
      <vt:variant>
        <vt:i4>0</vt:i4>
      </vt:variant>
      <vt:variant>
        <vt:i4>5</vt:i4>
      </vt:variant>
      <vt:variant>
        <vt:lpwstr>consultantplus://offline/main?base=ROS;n=112770;fld=134;dst=102068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Бейбалаева Людмила Магамедмирзоевна;Малков Владимир Николаевич</dc:creator>
  <cp:lastModifiedBy>user</cp:lastModifiedBy>
  <cp:revision>13</cp:revision>
  <cp:lastPrinted>2017-10-23T08:17:00Z</cp:lastPrinted>
  <dcterms:created xsi:type="dcterms:W3CDTF">2016-05-13T08:30:00Z</dcterms:created>
  <dcterms:modified xsi:type="dcterms:W3CDTF">2017-10-23T08:43:00Z</dcterms:modified>
</cp:coreProperties>
</file>